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78CD" w14:textId="77777777" w:rsidR="00B83CD5" w:rsidRDefault="00B83CD5" w:rsidP="00B83CD5">
      <w:pPr>
        <w:spacing w:before="24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commentRangeStart w:id="0"/>
      <w:r w:rsidRPr="5E14AC5F">
        <w:rPr>
          <w:rFonts w:ascii="Calibri" w:eastAsia="Calibri" w:hAnsi="Calibri" w:cs="Calibri"/>
          <w:b/>
          <w:bCs/>
          <w:sz w:val="24"/>
          <w:szCs w:val="24"/>
        </w:rPr>
        <w:t>ANEXO</w:t>
      </w:r>
      <w:commentRangeEnd w:id="0"/>
      <w:r w:rsidRPr="5E14AC5F">
        <w:rPr>
          <w:rStyle w:val="Refdecomentrio"/>
          <w:rFonts w:ascii="Calibri" w:eastAsia="Calibri" w:hAnsi="Calibri" w:cs="Calibri"/>
          <w:b/>
          <w:bCs/>
          <w:sz w:val="24"/>
          <w:szCs w:val="24"/>
        </w:rPr>
        <w:commentReference w:id="0"/>
      </w:r>
      <w:r w:rsidRPr="5E14AC5F">
        <w:rPr>
          <w:rFonts w:ascii="Calibri" w:eastAsia="Calibri" w:hAnsi="Calibri" w:cs="Calibri"/>
          <w:b/>
          <w:bCs/>
          <w:sz w:val="24"/>
          <w:szCs w:val="24"/>
        </w:rPr>
        <w:t xml:space="preserve"> I – CATEGORIAS</w:t>
      </w:r>
    </w:p>
    <w:p w14:paraId="6D1037F2" w14:textId="77777777" w:rsidR="00B83CD5" w:rsidRPr="00C85393" w:rsidRDefault="00B83CD5" w:rsidP="00B83CD5">
      <w:pPr>
        <w:spacing w:before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223F3933" w14:textId="77777777" w:rsidR="00B83CD5" w:rsidRDefault="00B83CD5" w:rsidP="00B83CD5">
      <w:pPr>
        <w:pStyle w:val="PargrafodaLista"/>
        <w:numPr>
          <w:ilvl w:val="0"/>
          <w:numId w:val="14"/>
        </w:numPr>
        <w:spacing w:before="240" w:after="20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RECURSOS DO EDITAL</w:t>
      </w:r>
    </w:p>
    <w:p w14:paraId="6E821DC9" w14:textId="77777777" w:rsidR="00B83CD5" w:rsidRDefault="00B83CD5" w:rsidP="00FF0DE3">
      <w:pPr>
        <w:spacing w:before="120" w:after="120" w:line="240" w:lineRule="auto"/>
        <w:ind w:left="284" w:right="120"/>
        <w:jc w:val="both"/>
        <w:rPr>
          <w:rFonts w:ascii="Calibri" w:eastAsia="Times New Roman" w:hAnsi="Calibri" w:cs="Calibri"/>
          <w:color w:val="000000"/>
          <w:sz w:val="27"/>
          <w:szCs w:val="27"/>
        </w:rPr>
      </w:pP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O presente edital possui valor total de </w:t>
      </w:r>
      <w:r w:rsidRPr="00EE2943">
        <w:rPr>
          <w:rFonts w:ascii="Calibri" w:eastAsia="Times New Roman" w:hAnsi="Calibri" w:cs="Calibri"/>
          <w:sz w:val="27"/>
          <w:szCs w:val="27"/>
        </w:rPr>
        <w:t xml:space="preserve">R$ 30.000,00 (trinta mil reais) </w:t>
      </w: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>distribuídos da seguinte forma:</w:t>
      </w:r>
    </w:p>
    <w:p w14:paraId="3F7F31C8" w14:textId="5496A808" w:rsidR="00B83CD5" w:rsidRDefault="00B83CD5" w:rsidP="00FF0DE3">
      <w:pPr>
        <w:spacing w:before="240" w:after="200"/>
        <w:ind w:lef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a) Até R$ 30.000,00 (trinta mil reais) para CATEGORIA APOIO LOGÍSTICO; </w:t>
      </w:r>
    </w:p>
    <w:p w14:paraId="0DA599F4" w14:textId="77777777" w:rsidR="00B83CD5" w:rsidRDefault="00B83CD5" w:rsidP="00B83CD5">
      <w:pPr>
        <w:pStyle w:val="PargrafodaLista"/>
        <w:numPr>
          <w:ilvl w:val="0"/>
          <w:numId w:val="15"/>
        </w:numPr>
        <w:spacing w:before="240" w:after="20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DESCRIÇÃO DAS CATEGORIAS</w:t>
      </w:r>
    </w:p>
    <w:p w14:paraId="6C8C836E" w14:textId="77777777" w:rsidR="00FF0DE3" w:rsidRDefault="00FF0DE3" w:rsidP="00FF0DE3">
      <w:pPr>
        <w:pStyle w:val="PargrafodaLista"/>
        <w:spacing w:before="240" w:after="200" w:line="276" w:lineRule="auto"/>
        <w:jc w:val="both"/>
        <w:rPr>
          <w:rFonts w:ascii="Calibri" w:eastAsia="Calibri" w:hAnsi="Calibri" w:cs="Calibri"/>
          <w:b/>
        </w:rPr>
      </w:pPr>
    </w:p>
    <w:p w14:paraId="1EF21D66" w14:textId="77777777" w:rsidR="00FF0DE3" w:rsidRPr="00FF0DE3" w:rsidRDefault="00FF0DE3" w:rsidP="00FF0DE3">
      <w:pPr>
        <w:pStyle w:val="PargrafodaLista"/>
        <w:spacing w:before="240" w:after="200" w:line="276" w:lineRule="auto"/>
        <w:ind w:left="284" w:hanging="11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 xml:space="preserve">O objeto desta categoria é a seleção de 01 (um) projeto para receber apoio financeiro no valor de R$ 30.000,00, destinado exclusivamente a assegurar o apoio logístico para a realização do Festival Viva Maranguape e incentivar as manifestações culturais do município. A categoria é voltada a agentes culturais constituídos como pessoa jurídica — incluindo Microempreendedores Individuais (MEI) e instituições com ou sem fins lucrativos — que atuem ou residam em Maranguape-CE há pelo menos 02 anos. O proponente selecionado ficará responsável por gerenciar e custear todas as despesas operacionais do evento, o que abrange: </w:t>
      </w:r>
    </w:p>
    <w:p w14:paraId="54FB4025" w14:textId="77777777" w:rsidR="00FF0DE3" w:rsidRPr="00FF0DE3" w:rsidRDefault="00FF0DE3" w:rsidP="00FF0DE3">
      <w:pPr>
        <w:pStyle w:val="PargrafodaLista"/>
        <w:spacing w:before="240" w:after="200" w:line="276" w:lineRule="auto"/>
        <w:ind w:left="284" w:hanging="11"/>
        <w:jc w:val="both"/>
        <w:rPr>
          <w:rFonts w:ascii="Arial" w:eastAsia="Calibri" w:hAnsi="Arial" w:cs="Arial"/>
          <w:bCs/>
        </w:rPr>
      </w:pPr>
    </w:p>
    <w:p w14:paraId="495EA719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Contratação de infraestrutura física, incluindo palco, mesas e cadeiras.</w:t>
      </w:r>
    </w:p>
    <w:p w14:paraId="4F3D4A24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Contratação de equipamentos audiovisuais, contemplando sistemas de som e iluminação.</w:t>
      </w:r>
    </w:p>
    <w:p w14:paraId="7D521BAB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Serviços operacionais de transporte e alimentação para as equipes e participantes.</w:t>
      </w:r>
    </w:p>
    <w:p w14:paraId="51FC7218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Gestão financeira para o pagamento de cachês artísticos e de diárias de trabalho.</w:t>
      </w:r>
    </w:p>
    <w:p w14:paraId="5CB1F00A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Concepção e montagem da decoração do espaço do festival.</w:t>
      </w:r>
    </w:p>
    <w:p w14:paraId="315289FF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Confecção de materiais de identificação e padronização, como crachás, blusas e adereços.</w:t>
      </w:r>
    </w:p>
    <w:p w14:paraId="4684D7B9" w14:textId="77777777" w:rsidR="00FF0DE3" w:rsidRPr="00FF0DE3" w:rsidRDefault="00FF0DE3" w:rsidP="00FF0DE3">
      <w:pPr>
        <w:pStyle w:val="PargrafodaLista"/>
        <w:numPr>
          <w:ilvl w:val="0"/>
          <w:numId w:val="16"/>
        </w:numPr>
        <w:spacing w:before="240" w:after="200" w:line="276" w:lineRule="auto"/>
        <w:jc w:val="both"/>
        <w:rPr>
          <w:rFonts w:ascii="Arial" w:eastAsia="Calibri" w:hAnsi="Arial" w:cs="Arial"/>
          <w:bCs/>
        </w:rPr>
      </w:pPr>
      <w:r w:rsidRPr="00FF0DE3">
        <w:rPr>
          <w:rFonts w:ascii="Arial" w:eastAsia="Calibri" w:hAnsi="Arial" w:cs="Arial"/>
          <w:bCs/>
        </w:rPr>
        <w:t>Quaisquer outras despesas operacionais e logísticas que o proponente achar pertinentes para a viabilização e sucesso do evento.</w:t>
      </w:r>
    </w:p>
    <w:p w14:paraId="4DA1FDD1" w14:textId="77777777" w:rsidR="00FF0DE3" w:rsidRPr="00FF0DE3" w:rsidRDefault="00FF0DE3" w:rsidP="00FF0DE3">
      <w:pPr>
        <w:pStyle w:val="PargrafodaLista"/>
        <w:spacing w:before="240" w:after="200" w:line="276" w:lineRule="auto"/>
        <w:jc w:val="both"/>
        <w:rPr>
          <w:rFonts w:ascii="Arial" w:eastAsia="Calibri" w:hAnsi="Arial" w:cs="Arial"/>
          <w:bCs/>
        </w:rPr>
      </w:pPr>
    </w:p>
    <w:p w14:paraId="14995D3B" w14:textId="77777777" w:rsidR="00B83CD5" w:rsidRPr="00296E47" w:rsidRDefault="00B83CD5" w:rsidP="00B83CD5">
      <w:pPr>
        <w:spacing w:before="240" w:after="20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C21F3DE" w14:textId="7F114525" w:rsidR="00B83CD5" w:rsidRPr="00B83CD5" w:rsidRDefault="00B83CD5" w:rsidP="00B83CD5">
      <w:pPr>
        <w:pStyle w:val="PargrafodaLista"/>
        <w:numPr>
          <w:ilvl w:val="0"/>
          <w:numId w:val="15"/>
        </w:numPr>
        <w:spacing w:after="200" w:line="256" w:lineRule="auto"/>
        <w:jc w:val="both"/>
        <w:rPr>
          <w:rFonts w:ascii="Calibri" w:eastAsia="Calibri" w:hAnsi="Calibri" w:cs="Calibri"/>
          <w:b/>
        </w:rPr>
      </w:pPr>
      <w:r w:rsidRPr="04BD8BD0">
        <w:rPr>
          <w:rFonts w:ascii="Calibri" w:eastAsia="Calibri" w:hAnsi="Calibri" w:cs="Calibri"/>
          <w:b/>
          <w:bCs/>
        </w:rPr>
        <w:lastRenderedPageBreak/>
        <w:t>DISTRIBUIÇÃO DE VAGAS E VALORES</w:t>
      </w:r>
    </w:p>
    <w:tbl>
      <w:tblPr>
        <w:tblW w:w="11216" w:type="dxa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759"/>
        <w:gridCol w:w="1560"/>
        <w:gridCol w:w="1290"/>
        <w:gridCol w:w="1215"/>
        <w:gridCol w:w="1215"/>
        <w:gridCol w:w="1215"/>
        <w:gridCol w:w="1260"/>
      </w:tblGrid>
      <w:tr w:rsidR="00B83CD5" w14:paraId="2AA45533" w14:textId="77777777" w:rsidTr="00FF0DE3">
        <w:trPr>
          <w:trHeight w:val="926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9581CF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CATEGORIAS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A1CD46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4CBFA3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609574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23053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4A7F0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7B647B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CA9AE0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VALOR TOTAL DA CATEGORIA</w:t>
            </w:r>
          </w:p>
        </w:tc>
      </w:tr>
      <w:tr w:rsidR="00B83CD5" w14:paraId="3AA089F9" w14:textId="77777777" w:rsidTr="00FF0DE3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65467D" w14:textId="77777777" w:rsidR="00B83CD5" w:rsidRPr="00FF0DE3" w:rsidRDefault="00B83CD5" w:rsidP="001263A0">
            <w:pPr>
              <w:widowControl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b/>
                <w:sz w:val="18"/>
                <w:szCs w:val="18"/>
              </w:rPr>
              <w:t>CATEGORIA APOIO LOGÍSTICO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4E15C2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01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A58021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3144DC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B81B6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C227F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01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6433E3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R$ 30.000,00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274575" w14:textId="77777777" w:rsidR="00B83CD5" w:rsidRPr="00FF0DE3" w:rsidRDefault="00B83CD5" w:rsidP="001263A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F0DE3">
              <w:rPr>
                <w:rFonts w:ascii="Calibri" w:eastAsia="Calibri" w:hAnsi="Calibri" w:cs="Calibri"/>
                <w:sz w:val="18"/>
                <w:szCs w:val="18"/>
              </w:rPr>
              <w:t>R$ 30.000,00</w:t>
            </w:r>
          </w:p>
        </w:tc>
      </w:tr>
    </w:tbl>
    <w:p w14:paraId="28BCBFFF" w14:textId="126DD2D0" w:rsidR="00212578" w:rsidRPr="00B83CD5" w:rsidRDefault="00212578" w:rsidP="00B83CD5"/>
    <w:sectPr w:rsidR="00212578" w:rsidRPr="00B83CD5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2:17:00Z" w:initials="MC">
    <w:p w14:paraId="3BD9E196" w14:textId="77777777" w:rsidR="00B83CD5" w:rsidRDefault="00B83CD5" w:rsidP="00B83CD5">
      <w:r>
        <w:annotationRef/>
      </w:r>
      <w:r w:rsidRPr="7F3E6B6B">
        <w:t>Revisão de marcas para o defeso eleitoral:</w:t>
      </w:r>
    </w:p>
    <w:p w14:paraId="30AFFFF3" w14:textId="77777777" w:rsidR="00B83CD5" w:rsidRDefault="00B83CD5" w:rsidP="00B83CD5">
      <w:r w:rsidRPr="7D316DB3">
        <w:t>pág. 2: descolar marcas da caixa de conteúdos, dar mais espaço.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AFFF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9083E4" w16cex:dateUtc="2026-07-02T15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AFFFF3" w16cid:durableId="1B9083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AFA85" w14:textId="77777777" w:rsidR="00F85456" w:rsidRDefault="00F85456">
      <w:pPr>
        <w:spacing w:line="240" w:lineRule="auto"/>
      </w:pPr>
      <w:r>
        <w:separator/>
      </w:r>
    </w:p>
  </w:endnote>
  <w:endnote w:type="continuationSeparator" w:id="0">
    <w:p w14:paraId="2BB425D4" w14:textId="77777777" w:rsidR="00F85456" w:rsidRDefault="00F85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41EB2FB-4461-4EB1-BBD7-22DB284CDB9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29120A2-4B11-4A2E-96A4-E8CC3E485092}"/>
    <w:embedBold r:id="rId3" w:fontKey="{588660DF-1E60-4219-B9BA-A77389D6E6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E775" w14:textId="77777777" w:rsidR="00F85456" w:rsidRDefault="00F85456">
      <w:pPr>
        <w:spacing w:line="240" w:lineRule="auto"/>
      </w:pPr>
      <w:r>
        <w:separator/>
      </w:r>
    </w:p>
  </w:footnote>
  <w:footnote w:type="continuationSeparator" w:id="0">
    <w:p w14:paraId="1EC42730" w14:textId="77777777" w:rsidR="00F85456" w:rsidRDefault="00F854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0"/>
  </w:num>
  <w:num w:numId="2" w16cid:durableId="665745769">
    <w:abstractNumId w:val="8"/>
  </w:num>
  <w:num w:numId="3" w16cid:durableId="1497578080">
    <w:abstractNumId w:val="1"/>
  </w:num>
  <w:num w:numId="4" w16cid:durableId="1671904079">
    <w:abstractNumId w:val="9"/>
  </w:num>
  <w:num w:numId="5" w16cid:durableId="1134639076">
    <w:abstractNumId w:val="3"/>
  </w:num>
  <w:num w:numId="6" w16cid:durableId="1665623368">
    <w:abstractNumId w:val="15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3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4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6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1"/>
  </w:num>
  <w:num w:numId="11" w16cid:durableId="819078808">
    <w:abstractNumId w:val="5"/>
  </w:num>
  <w:num w:numId="12" w16cid:durableId="2122603816">
    <w:abstractNumId w:val="0"/>
  </w:num>
  <w:num w:numId="13" w16cid:durableId="2007634027">
    <w:abstractNumId w:val="7"/>
  </w:num>
  <w:num w:numId="14" w16cid:durableId="15315304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62320D"/>
    <w:rsid w:val="00647466"/>
    <w:rsid w:val="006E085E"/>
    <w:rsid w:val="006F21FA"/>
    <w:rsid w:val="0071505D"/>
    <w:rsid w:val="00782295"/>
    <w:rsid w:val="007A52DE"/>
    <w:rsid w:val="007C61E5"/>
    <w:rsid w:val="009C327F"/>
    <w:rsid w:val="00A6681C"/>
    <w:rsid w:val="00A84F10"/>
    <w:rsid w:val="00AF341C"/>
    <w:rsid w:val="00B83CD5"/>
    <w:rsid w:val="00BB77D2"/>
    <w:rsid w:val="00BF47B2"/>
    <w:rsid w:val="00C413C1"/>
    <w:rsid w:val="00CA7635"/>
    <w:rsid w:val="00E2422B"/>
    <w:rsid w:val="00EA3928"/>
    <w:rsid w:val="00F85456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Vinicius comunicação</cp:lastModifiedBy>
  <cp:revision>2</cp:revision>
  <cp:lastPrinted>2026-09-22T17:05:00Z</cp:lastPrinted>
  <dcterms:created xsi:type="dcterms:W3CDTF">2026-10-07T13:37:00Z</dcterms:created>
  <dcterms:modified xsi:type="dcterms:W3CDTF">2026-10-07T13:37:00Z</dcterms:modified>
</cp:coreProperties>
</file>