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426" w:firstLine="0"/>
        <w:jc w:val="center"/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mallCaps w:val="1"/>
          <w:color w:val="000000"/>
          <w:sz w:val="24"/>
          <w:szCs w:val="24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tabs>
          <w:tab w:val="left" w:leader="none" w:pos="284"/>
          <w:tab w:val="left" w:leader="none" w:pos="6946"/>
          <w:tab w:val="left" w:leader="none" w:pos="7088"/>
        </w:tabs>
        <w:spacing w:after="0" w:line="240" w:lineRule="auto"/>
        <w:ind w:left="284" w:right="-47" w:hanging="3.000000000000007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uck1gw2opp1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284"/>
          <w:tab w:val="left" w:leader="none" w:pos="6946"/>
          <w:tab w:val="left" w:leader="none" w:pos="7088"/>
        </w:tabs>
        <w:spacing w:after="0" w:line="240" w:lineRule="auto"/>
        <w:ind w:left="284" w:right="-47" w:hanging="3.000000000000007"/>
        <w:jc w:val="center"/>
        <w:rPr>
          <w:rFonts w:ascii="Arial" w:cs="Arial" w:eastAsia="Arial" w:hAnsi="Arial"/>
          <w:b w:val="1"/>
          <w:bCs w:val="1"/>
          <w:sz w:val="24"/>
          <w:szCs w:val="24"/>
          <w:highlight w:val="white"/>
        </w:rPr>
      </w:pPr>
      <w:bookmarkStart w:colFirst="0" w:colLast="0" w:name="_heading=h.qo0yfcdyjtga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DE CHAMAMENTO PÚBLICO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highlight w:val="white"/>
          <w:rtl w:val="0"/>
        </w:rPr>
        <w:t xml:space="preserve">Nº 006/2026-SECULT 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284"/>
          <w:tab w:val="left" w:leader="none" w:pos="6946"/>
          <w:tab w:val="left" w:leader="none" w:pos="7088"/>
        </w:tabs>
        <w:spacing w:after="0" w:line="240" w:lineRule="auto"/>
        <w:ind w:left="284" w:right="-47" w:hanging="3.000000000000007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12q4cb59d17p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FESTEJOS CHOROZINHO JUNINO II – 2026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284"/>
          <w:tab w:val="left" w:leader="none" w:pos="6946"/>
          <w:tab w:val="left" w:leader="none" w:pos="7088"/>
        </w:tabs>
        <w:spacing w:after="0" w:line="240" w:lineRule="auto"/>
        <w:ind w:left="284" w:right="-47" w:hanging="3.000000000000007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SECULT CHOROZINHO</w:t>
      </w:r>
    </w:p>
    <w:p w:rsidR="00000000" w:rsidDel="00000000" w:rsidP="00000000" w:rsidRDefault="00000000" w:rsidRPr="00000000" w14:paraId="00000006">
      <w:pPr>
        <w:spacing w:after="120" w:before="120" w:line="276" w:lineRule="auto"/>
        <w:ind w:left="432" w:firstLine="0"/>
        <w:jc w:val="both"/>
        <w:rPr>
          <w:b w:val="1"/>
          <w:bCs w:val="1"/>
          <w:sz w:val="24"/>
          <w:szCs w:val="24"/>
        </w:rPr>
      </w:pPr>
      <w:bookmarkStart w:colFirst="0" w:colLast="0" w:name="_heading=h.dhmfgy84c3cy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(Para agentes culturais concorrentes às cotas étnico-raciais – negros ou indígenas)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120" w:right="1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Eu, ___________________________________________________________, CPF nº_______________________, RG nº ___________________________, DECLARO para fins de participação no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EDITAL FESTEJOS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CHOROZINHO JUNINO II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 2026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que sou ______________________________________ (informar se é NEGRO ou PARDO) ou indígena , para me inscrever na modalidade de reserva de vagas/cotas neste edital.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criminais, Falsidade Ideológica (Artigo 299 do CP), Falsificação de Documento Público (Artigo 297 do CP), Falsificação de Documento Particular (Artigo 298 do CP).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Arial" w:cs="Arial" w:eastAsia="Arial" w:hAnsi="Arial"/>
          <w:color w:val="000000"/>
          <w:sz w:val="24"/>
          <w:szCs w:val="24"/>
        </w:rPr>
      </w:pPr>
      <w:bookmarkStart w:colFirst="0" w:colLast="0" w:name="_heading=h.wk4x6njrhopn" w:id="4"/>
      <w:bookmarkEnd w:id="4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Chorozinho, _____ de ______________ de 2026.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right="120"/>
        <w:jc w:val="center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ASSINATURA DO DECLARANTE</w:t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lufr33fndskw" w:id="5"/>
      <w:bookmarkEnd w:id="5"/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560" w:top="1985" w:left="1134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center" w:leader="none" w:pos="4252"/>
        <w:tab w:val="right" w:leader="none" w:pos="8504"/>
      </w:tabs>
      <w:spacing w:after="0" w:line="240" w:lineRule="auto"/>
      <w:ind w:left="426" w:firstLine="0"/>
      <w:jc w:val="center"/>
      <w:rPr>
        <w:color w:val="000000"/>
      </w:rPr>
    </w:pPr>
    <w:bookmarkStart w:colFirst="0" w:colLast="0" w:name="_heading=h.e68dhbcmr3lg" w:id="6"/>
    <w:bookmarkEnd w:id="6"/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4090035</wp:posOffset>
          </wp:positionH>
          <wp:positionV relativeFrom="paragraph">
            <wp:posOffset>36195</wp:posOffset>
          </wp:positionV>
          <wp:extent cx="936790" cy="490538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6790" cy="4905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2643188</wp:posOffset>
          </wp:positionH>
          <wp:positionV relativeFrom="paragraph">
            <wp:posOffset>-104773</wp:posOffset>
          </wp:positionV>
          <wp:extent cx="766937" cy="661988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6937" cy="6619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882015</wp:posOffset>
          </wp:positionH>
          <wp:positionV relativeFrom="paragraph">
            <wp:posOffset>-57784</wp:posOffset>
          </wp:positionV>
          <wp:extent cx="1199883" cy="54540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9883" cy="54540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widowControl w:val="0"/>
      <w:spacing w:after="0" w:line="415" w:lineRule="auto"/>
    </w:pPr>
    <w:rPr>
      <w:rFonts w:ascii="Times New Roman" w:cs="Times New Roman" w:eastAsia="Times New Roman" w:hAnsi="Times New Roman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OCiTRexYPZkAZBzTIL39tEQdqA==">CgMxLjAyDmgudWNrMWd3Mm9wcDFuMg5oLnFvMHlmY2R5anRnYTIOaC4xMnE0Y2I1OWQxN3AyDmguZGhtZmd5ODRjM2N5Mg5oLndrNHg2bmpyaG9wbjIOaC5sdWZyMzNmbmRza3cyDmguZTY4ZGhiY21yM2xnOAByITFQYUF1MncwSktEQ1U0SkpyMVhLOTRkMm5td3NDWnJ3LQ==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