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609F" w14:textId="408BF136" w:rsidR="00C941E5" w:rsidRPr="00C941E5" w:rsidRDefault="00C941E5" w:rsidP="00C941E5">
      <w:pPr>
        <w:spacing w:line="240" w:lineRule="auto"/>
        <w:jc w:val="center"/>
        <w:rPr>
          <w:b/>
          <w:bCs/>
          <w:sz w:val="24"/>
          <w:szCs w:val="24"/>
        </w:rPr>
      </w:pPr>
      <w:r w:rsidRPr="00C941E5">
        <w:rPr>
          <w:b/>
          <w:bCs/>
          <w:sz w:val="24"/>
          <w:szCs w:val="24"/>
        </w:rPr>
        <w:t>ANEXO V</w:t>
      </w:r>
    </w:p>
    <w:p w14:paraId="39F1726B" w14:textId="4A77EBA8" w:rsidR="00C941E5" w:rsidRDefault="003D5AAC" w:rsidP="00C941E5">
      <w:pPr>
        <w:spacing w:line="240" w:lineRule="auto"/>
        <w:jc w:val="center"/>
        <w:rPr>
          <w:b/>
          <w:bCs/>
        </w:rPr>
      </w:pPr>
      <w:r w:rsidRPr="003D5AAC">
        <w:rPr>
          <w:b/>
          <w:bCs/>
        </w:rPr>
        <w:t xml:space="preserve">EDITAL DE CHAMAMENTO PÚBLICO Nº </w:t>
      </w:r>
      <w:r w:rsidR="00C941E5">
        <w:rPr>
          <w:b/>
          <w:bCs/>
        </w:rPr>
        <w:t>004</w:t>
      </w:r>
      <w:r w:rsidRPr="003D5AAC">
        <w:rPr>
          <w:b/>
          <w:bCs/>
        </w:rPr>
        <w:t xml:space="preserve">/2025 </w:t>
      </w:r>
      <w:bookmarkStart w:id="0" w:name="_Hlk207011156"/>
    </w:p>
    <w:p w14:paraId="3BCE1677" w14:textId="1372E615" w:rsidR="00C941E5" w:rsidRPr="00683ECF" w:rsidRDefault="00C941E5" w:rsidP="00C941E5">
      <w:pPr>
        <w:spacing w:line="240" w:lineRule="auto"/>
        <w:jc w:val="center"/>
        <w:rPr>
          <w:b/>
          <w:bCs/>
        </w:rPr>
      </w:pPr>
      <w:r w:rsidRPr="00683ECF">
        <w:rPr>
          <w:b/>
          <w:bCs/>
        </w:rPr>
        <w:t>I EDITAL PACATUBA DE INCENTIVO ÀS ARTES</w:t>
      </w:r>
    </w:p>
    <w:bookmarkEnd w:id="0"/>
    <w:p w14:paraId="1FAD2179" w14:textId="77777777" w:rsidR="003D5AAC" w:rsidRDefault="003D5AAC" w:rsidP="00F57573">
      <w:pPr>
        <w:widowControl w:val="0"/>
        <w:spacing w:line="360" w:lineRule="auto"/>
        <w:rPr>
          <w:b/>
          <w:color w:val="000000" w:themeColor="text1"/>
          <w:sz w:val="24"/>
          <w:szCs w:val="24"/>
        </w:rPr>
      </w:pPr>
    </w:p>
    <w:p w14:paraId="734C88D9" w14:textId="77777777" w:rsidR="00C941E5" w:rsidRPr="003D5AAC" w:rsidRDefault="00C941E5" w:rsidP="00F57573">
      <w:pPr>
        <w:widowControl w:val="0"/>
        <w:spacing w:line="360" w:lineRule="auto"/>
        <w:rPr>
          <w:b/>
          <w:color w:val="000000" w:themeColor="text1"/>
          <w:sz w:val="24"/>
          <w:szCs w:val="24"/>
        </w:rPr>
      </w:pPr>
    </w:p>
    <w:p w14:paraId="4FE9D8A7" w14:textId="77777777" w:rsidR="003D5AAC" w:rsidRDefault="003D5AAC" w:rsidP="00F57573">
      <w:pPr>
        <w:spacing w:line="360" w:lineRule="auto"/>
        <w:jc w:val="center"/>
        <w:rPr>
          <w:b/>
          <w:bCs/>
        </w:rPr>
      </w:pPr>
      <w:bookmarkStart w:id="1" w:name="_g11fq7r4m8zl" w:colFirst="0" w:colLast="0"/>
      <w:bookmarkEnd w:id="1"/>
      <w:r w:rsidRPr="003D5AAC">
        <w:rPr>
          <w:b/>
          <w:bCs/>
        </w:rPr>
        <w:t>DECLARAÇÃO DE AUSÊNCIA DE IMPEDIMENTOS</w:t>
      </w:r>
    </w:p>
    <w:p w14:paraId="3ACEAFB6" w14:textId="77777777" w:rsidR="00C941E5" w:rsidRPr="003D5AAC" w:rsidRDefault="00C941E5" w:rsidP="00F57573">
      <w:pPr>
        <w:spacing w:line="360" w:lineRule="auto"/>
        <w:jc w:val="center"/>
        <w:rPr>
          <w:b/>
          <w:bCs/>
        </w:rPr>
      </w:pPr>
    </w:p>
    <w:p w14:paraId="216C0DF4" w14:textId="28F85AF5" w:rsidR="003D5AAC" w:rsidRPr="00C941E5" w:rsidRDefault="003D5AAC" w:rsidP="00C941E5">
      <w:pPr>
        <w:spacing w:line="360" w:lineRule="auto"/>
        <w:jc w:val="both"/>
        <w:rPr>
          <w:color w:val="000000" w:themeColor="text1"/>
          <w:sz w:val="24"/>
          <w:szCs w:val="24"/>
        </w:rPr>
      </w:pPr>
      <w:bookmarkStart w:id="2" w:name="_Hlk206016360"/>
      <w:r w:rsidRPr="00C941E5">
        <w:rPr>
          <w:color w:val="000000" w:themeColor="text1"/>
          <w:sz w:val="24"/>
          <w:szCs w:val="24"/>
        </w:rPr>
        <w:t xml:space="preserve">Eu, (nome completo), </w:t>
      </w:r>
      <w:r w:rsidR="00F57573" w:rsidRPr="00C941E5">
        <w:rPr>
          <w:color w:val="000000" w:themeColor="text1"/>
          <w:sz w:val="24"/>
          <w:szCs w:val="24"/>
        </w:rPr>
        <w:t xml:space="preserve">portador(a) </w:t>
      </w:r>
      <w:r w:rsidRPr="00C941E5">
        <w:rPr>
          <w:color w:val="000000" w:themeColor="text1"/>
          <w:sz w:val="24"/>
          <w:szCs w:val="24"/>
        </w:rPr>
        <w:t xml:space="preserve">CPF n°___________, RG/ Órgão Expedidor/UF: ___________, </w:t>
      </w:r>
      <w:r w:rsidR="00F57573" w:rsidRPr="00C941E5">
        <w:rPr>
          <w:bCs/>
          <w:color w:val="000000" w:themeColor="text1"/>
          <w:sz w:val="24"/>
          <w:szCs w:val="24"/>
        </w:rPr>
        <w:t>residente e domiciliado(a) na</w:t>
      </w:r>
      <w:r w:rsidR="00F57573" w:rsidRPr="00C941E5">
        <w:rPr>
          <w:color w:val="000000" w:themeColor="text1"/>
          <w:sz w:val="24"/>
          <w:szCs w:val="24"/>
        </w:rPr>
        <w:t xml:space="preserve"> (endereço completo)</w:t>
      </w:r>
      <w:bookmarkEnd w:id="2"/>
      <w:r w:rsidR="00F57573" w:rsidRPr="00C941E5">
        <w:rPr>
          <w:color w:val="000000" w:themeColor="text1"/>
          <w:sz w:val="24"/>
          <w:szCs w:val="24"/>
        </w:rPr>
        <w:t>, DECLARO</w:t>
      </w:r>
      <w:r w:rsidRPr="00C941E5">
        <w:rPr>
          <w:color w:val="000000" w:themeColor="text1"/>
          <w:sz w:val="24"/>
          <w:szCs w:val="24"/>
        </w:rPr>
        <w:t xml:space="preserve">, para fins de participação no </w:t>
      </w:r>
      <w:r w:rsidR="00C941E5" w:rsidRPr="00C941E5">
        <w:rPr>
          <w:b/>
          <w:bCs/>
          <w:sz w:val="24"/>
          <w:szCs w:val="24"/>
        </w:rPr>
        <w:t xml:space="preserve">I </w:t>
      </w:r>
      <w:r w:rsidR="00C941E5" w:rsidRPr="00C941E5">
        <w:rPr>
          <w:b/>
          <w:bCs/>
          <w:sz w:val="24"/>
          <w:szCs w:val="24"/>
        </w:rPr>
        <w:t xml:space="preserve">Edital Pacatuba </w:t>
      </w:r>
      <w:r w:rsidR="00C941E5">
        <w:rPr>
          <w:b/>
          <w:bCs/>
          <w:sz w:val="24"/>
          <w:szCs w:val="24"/>
        </w:rPr>
        <w:t>d</w:t>
      </w:r>
      <w:r w:rsidR="00C941E5" w:rsidRPr="00C941E5">
        <w:rPr>
          <w:b/>
          <w:bCs/>
          <w:sz w:val="24"/>
          <w:szCs w:val="24"/>
        </w:rPr>
        <w:t>e Incentivo às Artes</w:t>
      </w:r>
      <w:r w:rsidRPr="00C941E5">
        <w:rPr>
          <w:sz w:val="24"/>
          <w:szCs w:val="24"/>
        </w:rPr>
        <w:t xml:space="preserve">, </w:t>
      </w:r>
      <w:r w:rsidRPr="00C941E5">
        <w:rPr>
          <w:color w:val="000000" w:themeColor="text1"/>
          <w:sz w:val="24"/>
          <w:szCs w:val="24"/>
        </w:rPr>
        <w:t>que:</w:t>
      </w:r>
    </w:p>
    <w:p w14:paraId="496C356A" w14:textId="574A0DFB" w:rsidR="00F57573" w:rsidRPr="00F57573" w:rsidRDefault="003D5AAC" w:rsidP="00C941E5">
      <w:pPr>
        <w:pStyle w:val="PargrafodaLista"/>
        <w:widowControl w:val="0"/>
        <w:numPr>
          <w:ilvl w:val="0"/>
          <w:numId w:val="3"/>
        </w:numPr>
        <w:spacing w:line="360" w:lineRule="auto"/>
        <w:ind w:left="284" w:right="284" w:hanging="284"/>
        <w:jc w:val="both"/>
        <w:rPr>
          <w:color w:val="000000" w:themeColor="text1"/>
          <w:sz w:val="24"/>
          <w:szCs w:val="24"/>
        </w:rPr>
      </w:pPr>
      <w:r w:rsidRPr="00F57573">
        <w:rPr>
          <w:color w:val="000000" w:themeColor="text1"/>
          <w:sz w:val="24"/>
          <w:szCs w:val="24"/>
        </w:rPr>
        <w:t>Li e estou de acordo com este edital e cumprirei as exigências e prazos estabelecidos;</w:t>
      </w:r>
      <w:r w:rsidR="00F57573" w:rsidRPr="00F57573">
        <w:rPr>
          <w:color w:val="000000" w:themeColor="text1"/>
          <w:sz w:val="24"/>
          <w:szCs w:val="24"/>
        </w:rPr>
        <w:t xml:space="preserve"> </w:t>
      </w:r>
    </w:p>
    <w:p w14:paraId="58864CDD" w14:textId="56D55E86" w:rsidR="00F57573" w:rsidRDefault="003D5AAC" w:rsidP="00C941E5">
      <w:pPr>
        <w:pStyle w:val="PargrafodaLista"/>
        <w:widowControl w:val="0"/>
        <w:numPr>
          <w:ilvl w:val="0"/>
          <w:numId w:val="3"/>
        </w:numPr>
        <w:spacing w:line="360" w:lineRule="auto"/>
        <w:ind w:left="284" w:right="284" w:hanging="284"/>
        <w:jc w:val="both"/>
        <w:rPr>
          <w:color w:val="000000" w:themeColor="text1"/>
          <w:sz w:val="24"/>
          <w:szCs w:val="24"/>
        </w:rPr>
      </w:pPr>
      <w:r w:rsidRPr="00F57573">
        <w:rPr>
          <w:color w:val="000000" w:themeColor="text1"/>
          <w:sz w:val="24"/>
          <w:szCs w:val="24"/>
        </w:rPr>
        <w:t xml:space="preserve">Executarei as atividades a mim atribuídas </w:t>
      </w:r>
      <w:r w:rsidR="00C941E5">
        <w:rPr>
          <w:color w:val="000000" w:themeColor="text1"/>
          <w:sz w:val="24"/>
          <w:szCs w:val="24"/>
        </w:rPr>
        <w:t>de acordo com o plano de trabalho apresentado</w:t>
      </w:r>
      <w:r w:rsidRPr="00F57573">
        <w:rPr>
          <w:color w:val="000000" w:themeColor="text1"/>
          <w:sz w:val="24"/>
          <w:szCs w:val="24"/>
        </w:rPr>
        <w:t>;</w:t>
      </w:r>
    </w:p>
    <w:p w14:paraId="00C59FD3" w14:textId="59E7F39A" w:rsidR="00F57573" w:rsidRDefault="003D5AAC" w:rsidP="00C941E5">
      <w:pPr>
        <w:pStyle w:val="PargrafodaLista"/>
        <w:widowControl w:val="0"/>
        <w:numPr>
          <w:ilvl w:val="0"/>
          <w:numId w:val="3"/>
        </w:numPr>
        <w:spacing w:line="360" w:lineRule="auto"/>
        <w:ind w:left="284" w:right="284" w:hanging="284"/>
        <w:jc w:val="both"/>
        <w:rPr>
          <w:color w:val="000000" w:themeColor="text1"/>
          <w:sz w:val="24"/>
          <w:szCs w:val="24"/>
        </w:rPr>
      </w:pPr>
      <w:r w:rsidRPr="00F57573">
        <w:rPr>
          <w:color w:val="000000" w:themeColor="text1"/>
          <w:sz w:val="24"/>
          <w:szCs w:val="24"/>
        </w:rPr>
        <w:t xml:space="preserve">Que não possuo nenhum dos impeditivos constantes no Item </w:t>
      </w:r>
      <w:r w:rsidR="00C941E5">
        <w:rPr>
          <w:color w:val="000000" w:themeColor="text1"/>
          <w:sz w:val="24"/>
          <w:szCs w:val="24"/>
        </w:rPr>
        <w:t>3</w:t>
      </w:r>
      <w:r w:rsidRPr="00F57573">
        <w:rPr>
          <w:color w:val="000000" w:themeColor="text1"/>
          <w:sz w:val="24"/>
          <w:szCs w:val="24"/>
        </w:rPr>
        <w:t xml:space="preserve"> do referido edital;</w:t>
      </w:r>
      <w:r w:rsidR="00F57573" w:rsidRPr="00F57573">
        <w:rPr>
          <w:color w:val="000000" w:themeColor="text1"/>
          <w:sz w:val="24"/>
          <w:szCs w:val="24"/>
        </w:rPr>
        <w:t xml:space="preserve"> </w:t>
      </w:r>
    </w:p>
    <w:p w14:paraId="0B175848" w14:textId="77777777" w:rsidR="00F57573" w:rsidRDefault="003D5AAC" w:rsidP="00C941E5">
      <w:pPr>
        <w:pStyle w:val="PargrafodaLista"/>
        <w:widowControl w:val="0"/>
        <w:numPr>
          <w:ilvl w:val="0"/>
          <w:numId w:val="3"/>
        </w:numPr>
        <w:spacing w:line="360" w:lineRule="auto"/>
        <w:ind w:left="284" w:right="284" w:hanging="284"/>
        <w:jc w:val="both"/>
        <w:rPr>
          <w:color w:val="000000" w:themeColor="text1"/>
          <w:sz w:val="24"/>
          <w:szCs w:val="24"/>
        </w:rPr>
      </w:pPr>
      <w:r w:rsidRPr="00F57573">
        <w:rPr>
          <w:color w:val="000000" w:themeColor="text1"/>
          <w:sz w:val="24"/>
          <w:szCs w:val="24"/>
        </w:rPr>
        <w:t>Que não possui vinculo de parentesco com membros da comissão que irá avaliar o supracitado edital;</w:t>
      </w:r>
    </w:p>
    <w:p w14:paraId="789B9148" w14:textId="4B05CF61" w:rsidR="00F57573" w:rsidRDefault="003D5AAC" w:rsidP="00F57573">
      <w:pPr>
        <w:pStyle w:val="PargrafodaLista"/>
        <w:widowControl w:val="0"/>
        <w:numPr>
          <w:ilvl w:val="0"/>
          <w:numId w:val="3"/>
        </w:numPr>
        <w:spacing w:line="360" w:lineRule="auto"/>
        <w:ind w:left="284" w:right="284" w:hanging="284"/>
        <w:jc w:val="both"/>
        <w:rPr>
          <w:color w:val="000000" w:themeColor="text1"/>
          <w:sz w:val="24"/>
          <w:szCs w:val="24"/>
        </w:rPr>
      </w:pPr>
      <w:r w:rsidRPr="00F57573">
        <w:rPr>
          <w:color w:val="000000" w:themeColor="text1"/>
          <w:sz w:val="24"/>
          <w:szCs w:val="24"/>
        </w:rPr>
        <w:t xml:space="preserve">Estou ciente que qualquer descumprimento do que está previsto no edital acarretará na rescisão do </w:t>
      </w:r>
      <w:r w:rsidR="00C941E5">
        <w:rPr>
          <w:color w:val="000000" w:themeColor="text1"/>
          <w:sz w:val="24"/>
          <w:szCs w:val="24"/>
        </w:rPr>
        <w:t>Termo de Execução Cultural</w:t>
      </w:r>
      <w:r w:rsidRPr="00F57573">
        <w:rPr>
          <w:color w:val="000000" w:themeColor="text1"/>
          <w:sz w:val="24"/>
          <w:szCs w:val="24"/>
        </w:rPr>
        <w:t>;</w:t>
      </w:r>
    </w:p>
    <w:p w14:paraId="70C48798" w14:textId="1DB05209" w:rsidR="003D5AAC" w:rsidRPr="00F57573" w:rsidRDefault="003D5AAC" w:rsidP="00F57573">
      <w:pPr>
        <w:pStyle w:val="PargrafodaLista"/>
        <w:widowControl w:val="0"/>
        <w:numPr>
          <w:ilvl w:val="0"/>
          <w:numId w:val="3"/>
        </w:numPr>
        <w:spacing w:line="360" w:lineRule="auto"/>
        <w:ind w:left="284" w:right="284" w:hanging="284"/>
        <w:jc w:val="both"/>
        <w:rPr>
          <w:color w:val="000000" w:themeColor="text1"/>
          <w:sz w:val="24"/>
          <w:szCs w:val="24"/>
        </w:rPr>
      </w:pPr>
      <w:r w:rsidRPr="00F57573">
        <w:rPr>
          <w:color w:val="000000" w:themeColor="text1"/>
          <w:sz w:val="24"/>
          <w:szCs w:val="24"/>
        </w:rPr>
        <w:t xml:space="preserve">Estou ciente que o valor </w:t>
      </w:r>
      <w:r w:rsidR="00C941E5">
        <w:rPr>
          <w:color w:val="000000" w:themeColor="text1"/>
          <w:sz w:val="24"/>
          <w:szCs w:val="24"/>
        </w:rPr>
        <w:t>do recurso</w:t>
      </w:r>
      <w:r w:rsidRPr="00F57573">
        <w:rPr>
          <w:color w:val="000000" w:themeColor="text1"/>
          <w:sz w:val="24"/>
          <w:szCs w:val="24"/>
        </w:rPr>
        <w:t xml:space="preserve"> é bruto, fixo e irreajustável</w:t>
      </w:r>
      <w:r w:rsidR="00C941E5">
        <w:rPr>
          <w:color w:val="000000" w:themeColor="text1"/>
          <w:sz w:val="24"/>
          <w:szCs w:val="24"/>
        </w:rPr>
        <w:t>.</w:t>
      </w:r>
    </w:p>
    <w:p w14:paraId="21884C05" w14:textId="77777777" w:rsidR="003D5AAC" w:rsidRPr="003D5AAC" w:rsidRDefault="003D5AAC" w:rsidP="00F57573">
      <w:pPr>
        <w:widowControl w:val="0"/>
        <w:spacing w:line="360" w:lineRule="auto"/>
        <w:rPr>
          <w:color w:val="000000" w:themeColor="text1"/>
          <w:sz w:val="24"/>
          <w:szCs w:val="24"/>
        </w:rPr>
      </w:pPr>
    </w:p>
    <w:p w14:paraId="04D9106C" w14:textId="1047EEBA" w:rsidR="003D5AAC" w:rsidRPr="003D5AAC" w:rsidRDefault="00C941E5" w:rsidP="00F57573">
      <w:pPr>
        <w:widowControl w:val="0"/>
        <w:tabs>
          <w:tab w:val="left" w:pos="3639"/>
          <w:tab w:val="left" w:pos="4423"/>
          <w:tab w:val="left" w:pos="6688"/>
        </w:tabs>
        <w:spacing w:line="360" w:lineRule="auto"/>
        <w:ind w:left="282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Pacatuba</w:t>
      </w:r>
      <w:r w:rsidR="003D5AAC" w:rsidRPr="003D5AAC">
        <w:rPr>
          <w:color w:val="000000" w:themeColor="text1"/>
          <w:sz w:val="24"/>
          <w:szCs w:val="24"/>
          <w:u w:val="single"/>
        </w:rPr>
        <w:tab/>
      </w:r>
      <w:r w:rsidR="003D5AAC" w:rsidRPr="003D5AAC">
        <w:rPr>
          <w:color w:val="000000" w:themeColor="text1"/>
          <w:sz w:val="24"/>
          <w:szCs w:val="24"/>
        </w:rPr>
        <w:t>,</w:t>
      </w:r>
      <w:r w:rsidR="003D5AAC" w:rsidRPr="003D5AAC">
        <w:rPr>
          <w:color w:val="000000" w:themeColor="text1"/>
          <w:sz w:val="24"/>
          <w:szCs w:val="24"/>
          <w:u w:val="single"/>
        </w:rPr>
        <w:tab/>
      </w:r>
      <w:r w:rsidR="003D5AAC" w:rsidRPr="003D5AAC">
        <w:rPr>
          <w:color w:val="000000" w:themeColor="text1"/>
          <w:sz w:val="24"/>
          <w:szCs w:val="24"/>
        </w:rPr>
        <w:t>de</w:t>
      </w:r>
      <w:r w:rsidR="003D5AAC" w:rsidRPr="003D5AAC">
        <w:rPr>
          <w:color w:val="000000" w:themeColor="text1"/>
          <w:sz w:val="24"/>
          <w:szCs w:val="24"/>
          <w:u w:val="single"/>
        </w:rPr>
        <w:tab/>
      </w:r>
      <w:proofErr w:type="spellStart"/>
      <w:r w:rsidR="003D5AAC" w:rsidRPr="003D5AAC">
        <w:rPr>
          <w:color w:val="000000" w:themeColor="text1"/>
          <w:sz w:val="24"/>
          <w:szCs w:val="24"/>
        </w:rPr>
        <w:t>de</w:t>
      </w:r>
      <w:proofErr w:type="spellEnd"/>
      <w:r w:rsidR="003D5AAC" w:rsidRPr="003D5AAC">
        <w:rPr>
          <w:color w:val="000000" w:themeColor="text1"/>
          <w:sz w:val="24"/>
          <w:szCs w:val="24"/>
        </w:rPr>
        <w:t xml:space="preserve"> 2025.</w:t>
      </w:r>
    </w:p>
    <w:p w14:paraId="16579FFB" w14:textId="77777777" w:rsidR="003D5AAC" w:rsidRPr="003D5AAC" w:rsidRDefault="003D5AAC" w:rsidP="00F57573">
      <w:pPr>
        <w:widowControl w:val="0"/>
        <w:spacing w:line="360" w:lineRule="auto"/>
        <w:rPr>
          <w:color w:val="000000" w:themeColor="text1"/>
          <w:sz w:val="24"/>
          <w:szCs w:val="24"/>
        </w:rPr>
      </w:pPr>
    </w:p>
    <w:p w14:paraId="64FD9676" w14:textId="77777777" w:rsidR="003D5AAC" w:rsidRPr="003D5AAC" w:rsidRDefault="003D5AAC" w:rsidP="00F57573">
      <w:pPr>
        <w:widowControl w:val="0"/>
        <w:spacing w:line="360" w:lineRule="auto"/>
        <w:rPr>
          <w:color w:val="000000" w:themeColor="text1"/>
          <w:sz w:val="24"/>
          <w:szCs w:val="24"/>
        </w:rPr>
      </w:pPr>
      <w:r w:rsidRPr="003D5AAC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9E1B568" wp14:editId="72F921A2">
                <wp:simplePos x="0" y="0"/>
                <wp:positionH relativeFrom="column">
                  <wp:posOffset>1409700</wp:posOffset>
                </wp:positionH>
                <wp:positionV relativeFrom="paragraph">
                  <wp:posOffset>241300</wp:posOffset>
                </wp:positionV>
                <wp:extent cx="12700" cy="12700"/>
                <wp:effectExtent l="0" t="0" r="0" b="0"/>
                <wp:wrapTopAndBottom distT="0" distB="0"/>
                <wp:docPr id="1" name="Forma Liv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9720" y="3779365"/>
                          <a:ext cx="3972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2560" h="120000" extrusionOk="0">
                              <a:moveTo>
                                <a:pt x="0" y="0"/>
                              </a:moveTo>
                              <a:lnTo>
                                <a:pt x="678180" y="0"/>
                              </a:lnTo>
                            </a:path>
                            <a:path w="3972560" h="120000" extrusionOk="0">
                              <a:moveTo>
                                <a:pt x="680719" y="0"/>
                              </a:moveTo>
                              <a:lnTo>
                                <a:pt x="1743709" y="0"/>
                              </a:lnTo>
                            </a:path>
                            <a:path w="3972560" h="120000" extrusionOk="0">
                              <a:moveTo>
                                <a:pt x="1746250" y="0"/>
                              </a:moveTo>
                              <a:lnTo>
                                <a:pt x="3293745" y="0"/>
                              </a:lnTo>
                            </a:path>
                            <a:path w="3972560" h="120000" extrusionOk="0">
                              <a:moveTo>
                                <a:pt x="3295650" y="0"/>
                              </a:moveTo>
                              <a:lnTo>
                                <a:pt x="397255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1C7D1" id="Forma Livre: Forma 1" o:spid="_x0000_s1026" style="position:absolute;margin-left:111pt;margin-top:19pt;width: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97256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" path="m,l678180,em680719,l1743709,em1746250,l3293745,em3295650,r676909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52C1EAA7" w14:textId="54A17765" w:rsidR="00C212B8" w:rsidRPr="003D5AAC" w:rsidRDefault="003D5AAC" w:rsidP="00F57573">
      <w:pPr>
        <w:widowControl w:val="0"/>
        <w:spacing w:line="360" w:lineRule="auto"/>
        <w:ind w:right="-43"/>
        <w:jc w:val="center"/>
        <w:rPr>
          <w:color w:val="000000" w:themeColor="text1"/>
          <w:sz w:val="24"/>
          <w:szCs w:val="24"/>
        </w:rPr>
      </w:pPr>
      <w:r w:rsidRPr="003D5AAC">
        <w:rPr>
          <w:color w:val="000000" w:themeColor="text1"/>
          <w:sz w:val="24"/>
          <w:szCs w:val="24"/>
        </w:rPr>
        <w:t>(Assinatura do declarante)</w:t>
      </w:r>
    </w:p>
    <w:sectPr w:rsidR="00C212B8" w:rsidRPr="003D5AAC" w:rsidSect="003D5AAC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3757" w14:textId="77777777" w:rsidR="002171A5" w:rsidRDefault="002171A5" w:rsidP="003D5AAC">
      <w:pPr>
        <w:spacing w:line="240" w:lineRule="auto"/>
      </w:pPr>
      <w:r>
        <w:separator/>
      </w:r>
    </w:p>
  </w:endnote>
  <w:endnote w:type="continuationSeparator" w:id="0">
    <w:p w14:paraId="78AA7424" w14:textId="77777777" w:rsidR="002171A5" w:rsidRDefault="002171A5" w:rsidP="003D5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D2C1" w14:textId="77777777" w:rsidR="003D5AAC" w:rsidRPr="001200DE" w:rsidRDefault="003D5AAC" w:rsidP="003D5AAC">
    <w:pPr>
      <w:pStyle w:val="Rodap"/>
      <w:jc w:val="center"/>
      <w:rPr>
        <w:rFonts w:ascii="Gotham" w:hAnsi="Gotham"/>
        <w:b/>
        <w:color w:val="0070C0"/>
        <w:sz w:val="24"/>
        <w:szCs w:val="24"/>
      </w:rPr>
    </w:pPr>
    <w:r w:rsidRPr="001200DE">
      <w:rPr>
        <w:rFonts w:ascii="Gotham" w:hAnsi="Gotham"/>
        <w:b/>
        <w:color w:val="0070C0"/>
        <w:sz w:val="24"/>
        <w:szCs w:val="24"/>
      </w:rPr>
      <w:t>SECRETARIA DA CULTURA</w:t>
    </w:r>
  </w:p>
  <w:p w14:paraId="48C2DE6D" w14:textId="77777777" w:rsidR="003D5AAC" w:rsidRPr="00362F21" w:rsidRDefault="003D5AAC" w:rsidP="003D5AAC">
    <w:pPr>
      <w:pStyle w:val="Rodap"/>
      <w:jc w:val="center"/>
      <w:rPr>
        <w:rFonts w:ascii="Gotham" w:hAnsi="Gotham"/>
        <w:b/>
        <w:color w:val="808080" w:themeColor="background1" w:themeShade="80"/>
        <w:sz w:val="20"/>
        <w:szCs w:val="20"/>
      </w:rPr>
    </w:pPr>
    <w:r w:rsidRPr="00362F21">
      <w:rPr>
        <w:rFonts w:ascii="Gotham" w:hAnsi="Gotham"/>
        <w:b/>
        <w:color w:val="808080" w:themeColor="background1" w:themeShade="80"/>
        <w:sz w:val="20"/>
        <w:szCs w:val="20"/>
      </w:rPr>
      <w:t>R. Cel. João Carlos, Nº 339 – Centro</w:t>
    </w:r>
    <w:r>
      <w:rPr>
        <w:rFonts w:ascii="Gotham" w:hAnsi="Gotham"/>
        <w:b/>
        <w:color w:val="808080" w:themeColor="background1" w:themeShade="80"/>
        <w:sz w:val="20"/>
        <w:szCs w:val="20"/>
      </w:rPr>
      <w:t xml:space="preserve"> - </w:t>
    </w:r>
    <w:r w:rsidRPr="00362F21">
      <w:rPr>
        <w:rFonts w:ascii="Gotham" w:hAnsi="Gotham"/>
        <w:b/>
        <w:color w:val="808080" w:themeColor="background1" w:themeShade="80"/>
        <w:sz w:val="20"/>
        <w:szCs w:val="20"/>
      </w:rPr>
      <w:t>CEP. 61.801-215 - Pacatuba-CE</w:t>
    </w:r>
    <w:r>
      <w:rPr>
        <w:rFonts w:ascii="Gotham" w:hAnsi="Gotham"/>
        <w:b/>
        <w:color w:val="808080" w:themeColor="background1" w:themeShade="80"/>
        <w:sz w:val="20"/>
        <w:szCs w:val="20"/>
      </w:rPr>
      <w:t xml:space="preserve"> - </w:t>
    </w:r>
    <w:r w:rsidRPr="00362F21">
      <w:rPr>
        <w:rFonts w:ascii="Gotham" w:hAnsi="Gotham"/>
        <w:b/>
        <w:color w:val="808080" w:themeColor="background1" w:themeShade="80"/>
        <w:sz w:val="20"/>
        <w:szCs w:val="20"/>
      </w:rPr>
      <w:t>E-mail: secult@pacatuba.ce.gov.br</w:t>
    </w:r>
  </w:p>
  <w:p w14:paraId="21878246" w14:textId="77777777" w:rsidR="003D5AAC" w:rsidRDefault="003D5A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2957" w14:textId="77777777" w:rsidR="002171A5" w:rsidRDefault="002171A5" w:rsidP="003D5AAC">
      <w:pPr>
        <w:spacing w:line="240" w:lineRule="auto"/>
      </w:pPr>
      <w:r>
        <w:separator/>
      </w:r>
    </w:p>
  </w:footnote>
  <w:footnote w:type="continuationSeparator" w:id="0">
    <w:p w14:paraId="32F60B5A" w14:textId="77777777" w:rsidR="002171A5" w:rsidRDefault="002171A5" w:rsidP="003D5A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2F4C" w14:textId="26427B3B" w:rsidR="003D5AAC" w:rsidRDefault="00C941E5" w:rsidP="00C941E5">
    <w:pPr>
      <w:jc w:val="center"/>
    </w:pPr>
    <w:r>
      <w:rPr>
        <w:noProof/>
      </w:rPr>
      <w:drawing>
        <wp:inline distT="0" distB="0" distL="0" distR="0" wp14:anchorId="5F7E45E5" wp14:editId="0A4C5CA1">
          <wp:extent cx="2499988" cy="642753"/>
          <wp:effectExtent l="0" t="0" r="0" b="5080"/>
          <wp:docPr id="18251690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407102" name="Imagem 13584071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444" cy="649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CDAE9C" w14:textId="77777777" w:rsidR="003D5AAC" w:rsidRDefault="003D5A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1720"/>
    <w:multiLevelType w:val="hybridMultilevel"/>
    <w:tmpl w:val="4254ED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1544"/>
    <w:multiLevelType w:val="multilevel"/>
    <w:tmpl w:val="1592F770"/>
    <w:lvl w:ilvl="0">
      <w:start w:val="1"/>
      <w:numFmt w:val="lowerLetter"/>
      <w:lvlText w:val="%1)"/>
      <w:lvlJc w:val="left"/>
      <w:pPr>
        <w:ind w:left="566" w:hanging="380"/>
      </w:pPr>
      <w:rPr>
        <w:u w:val="none"/>
      </w:rPr>
    </w:lvl>
    <w:lvl w:ilvl="1">
      <w:numFmt w:val="bullet"/>
      <w:lvlText w:val="•"/>
      <w:lvlJc w:val="left"/>
      <w:pPr>
        <w:ind w:left="1553" w:hanging="380"/>
      </w:pPr>
      <w:rPr>
        <w:u w:val="none"/>
      </w:rPr>
    </w:lvl>
    <w:lvl w:ilvl="2">
      <w:numFmt w:val="bullet"/>
      <w:lvlText w:val="•"/>
      <w:lvlJc w:val="left"/>
      <w:pPr>
        <w:ind w:left="2547" w:hanging="380"/>
      </w:pPr>
      <w:rPr>
        <w:u w:val="none"/>
      </w:rPr>
    </w:lvl>
    <w:lvl w:ilvl="3">
      <w:numFmt w:val="bullet"/>
      <w:lvlText w:val="•"/>
      <w:lvlJc w:val="left"/>
      <w:pPr>
        <w:ind w:left="3540" w:hanging="380"/>
      </w:pPr>
      <w:rPr>
        <w:u w:val="none"/>
      </w:rPr>
    </w:lvl>
    <w:lvl w:ilvl="4">
      <w:numFmt w:val="bullet"/>
      <w:lvlText w:val="•"/>
      <w:lvlJc w:val="left"/>
      <w:pPr>
        <w:ind w:left="4534" w:hanging="380"/>
      </w:pPr>
      <w:rPr>
        <w:u w:val="none"/>
      </w:rPr>
    </w:lvl>
    <w:lvl w:ilvl="5">
      <w:numFmt w:val="bullet"/>
      <w:lvlText w:val="•"/>
      <w:lvlJc w:val="left"/>
      <w:pPr>
        <w:ind w:left="5528" w:hanging="380"/>
      </w:pPr>
      <w:rPr>
        <w:u w:val="none"/>
      </w:rPr>
    </w:lvl>
    <w:lvl w:ilvl="6">
      <w:numFmt w:val="bullet"/>
      <w:lvlText w:val="•"/>
      <w:lvlJc w:val="left"/>
      <w:pPr>
        <w:ind w:left="6521" w:hanging="380"/>
      </w:pPr>
      <w:rPr>
        <w:u w:val="none"/>
      </w:rPr>
    </w:lvl>
    <w:lvl w:ilvl="7">
      <w:numFmt w:val="bullet"/>
      <w:lvlText w:val="•"/>
      <w:lvlJc w:val="left"/>
      <w:pPr>
        <w:ind w:left="7515" w:hanging="380"/>
      </w:pPr>
      <w:rPr>
        <w:u w:val="none"/>
      </w:rPr>
    </w:lvl>
    <w:lvl w:ilvl="8">
      <w:numFmt w:val="bullet"/>
      <w:lvlText w:val="•"/>
      <w:lvlJc w:val="left"/>
      <w:pPr>
        <w:ind w:left="8508" w:hanging="380"/>
      </w:pPr>
      <w:rPr>
        <w:u w:val="none"/>
      </w:rPr>
    </w:lvl>
  </w:abstractNum>
  <w:abstractNum w:abstractNumId="2" w15:restartNumberingAfterBreak="0">
    <w:nsid w:val="6BC8294D"/>
    <w:multiLevelType w:val="hybridMultilevel"/>
    <w:tmpl w:val="3ADC69F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975158">
    <w:abstractNumId w:val="1"/>
  </w:num>
  <w:num w:numId="2" w16cid:durableId="1423448045">
    <w:abstractNumId w:val="2"/>
  </w:num>
  <w:num w:numId="3" w16cid:durableId="18208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AC"/>
    <w:rsid w:val="001D2974"/>
    <w:rsid w:val="002171A5"/>
    <w:rsid w:val="003D5AAC"/>
    <w:rsid w:val="005661C4"/>
    <w:rsid w:val="00646FDB"/>
    <w:rsid w:val="006D0C5C"/>
    <w:rsid w:val="007C244C"/>
    <w:rsid w:val="00870750"/>
    <w:rsid w:val="008D10A0"/>
    <w:rsid w:val="00AA501D"/>
    <w:rsid w:val="00C212B8"/>
    <w:rsid w:val="00C941E5"/>
    <w:rsid w:val="00D41DBB"/>
    <w:rsid w:val="00F5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C0CC"/>
  <w15:chartTrackingRefBased/>
  <w15:docId w15:val="{80D7FF8D-B199-4F77-80F1-066242D1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AC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D5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5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5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5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5A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5A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5A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5A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5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5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5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5A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5AA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5A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5A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5A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5A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5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5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5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5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5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5A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5A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5AA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5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5AA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5AA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D5AA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5AAC"/>
    <w:rPr>
      <w:rFonts w:ascii="Arial" w:eastAsia="Arial" w:hAnsi="Arial" w:cs="Arial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D5AA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5AAC"/>
    <w:rPr>
      <w:rFonts w:ascii="Arial" w:eastAsia="Arial" w:hAnsi="Arial" w:cs="Arial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810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Lindemberg Freitas</dc:creator>
  <cp:keywords/>
  <dc:description/>
  <cp:lastModifiedBy>Lindemberg Freitas</cp:lastModifiedBy>
  <cp:revision>3</cp:revision>
  <dcterms:created xsi:type="dcterms:W3CDTF">2025-08-25T15:12:00Z</dcterms:created>
  <dcterms:modified xsi:type="dcterms:W3CDTF">2025-08-25T15:22:00Z</dcterms:modified>
</cp:coreProperties>
</file>