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F2EE" w14:textId="5CADECC9" w:rsidR="003D5AAC" w:rsidRDefault="003D5AAC" w:rsidP="00F57573">
      <w:pPr>
        <w:widowControl w:val="0"/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3D5AAC">
        <w:rPr>
          <w:b/>
          <w:color w:val="000000" w:themeColor="text1"/>
          <w:sz w:val="24"/>
          <w:szCs w:val="24"/>
        </w:rPr>
        <w:t xml:space="preserve">ANEXO </w:t>
      </w:r>
      <w:r w:rsidR="006D0C5C">
        <w:rPr>
          <w:b/>
          <w:color w:val="000000" w:themeColor="text1"/>
          <w:sz w:val="24"/>
          <w:szCs w:val="24"/>
        </w:rPr>
        <w:t>I</w:t>
      </w:r>
      <w:r w:rsidRPr="003D5AAC">
        <w:rPr>
          <w:b/>
          <w:color w:val="000000" w:themeColor="text1"/>
          <w:sz w:val="24"/>
          <w:szCs w:val="24"/>
        </w:rPr>
        <w:t>I – Modelo de Declaração de Ausência de Impedimentos</w:t>
      </w:r>
    </w:p>
    <w:p w14:paraId="3CBEE869" w14:textId="77777777" w:rsidR="00F57573" w:rsidRPr="003D5AAC" w:rsidRDefault="00F57573" w:rsidP="00F57573">
      <w:pPr>
        <w:widowControl w:val="0"/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313A5BEE" w14:textId="77777777" w:rsidR="003D5AAC" w:rsidRPr="003D5AAC" w:rsidRDefault="003D5AAC" w:rsidP="00F57573">
      <w:pPr>
        <w:spacing w:line="360" w:lineRule="auto"/>
        <w:jc w:val="center"/>
        <w:rPr>
          <w:b/>
          <w:bCs/>
        </w:rPr>
      </w:pPr>
      <w:r w:rsidRPr="003D5AAC">
        <w:rPr>
          <w:b/>
          <w:bCs/>
        </w:rPr>
        <w:t>EDITAL DE CHAMAMENTO PÚBLICO Nº _____/2025 - EDITAL DE CREDENCIAMENTO DE PARECERISTAS PARA A SECRETARIA DA CULTURA DE PACATUBA 2025</w:t>
      </w:r>
    </w:p>
    <w:p w14:paraId="1FAD2179" w14:textId="77777777" w:rsidR="003D5AAC" w:rsidRPr="003D5AAC" w:rsidRDefault="003D5AAC" w:rsidP="00F57573">
      <w:pPr>
        <w:widowControl w:val="0"/>
        <w:spacing w:line="360" w:lineRule="auto"/>
        <w:rPr>
          <w:b/>
          <w:color w:val="000000" w:themeColor="text1"/>
          <w:sz w:val="24"/>
          <w:szCs w:val="24"/>
        </w:rPr>
      </w:pPr>
    </w:p>
    <w:p w14:paraId="4FE9D8A7" w14:textId="77777777" w:rsidR="003D5AAC" w:rsidRPr="003D5AAC" w:rsidRDefault="003D5AAC" w:rsidP="00F57573">
      <w:pPr>
        <w:spacing w:line="360" w:lineRule="auto"/>
        <w:jc w:val="center"/>
        <w:rPr>
          <w:b/>
          <w:bCs/>
        </w:rPr>
      </w:pPr>
      <w:bookmarkStart w:id="0" w:name="_g11fq7r4m8zl" w:colFirst="0" w:colLast="0"/>
      <w:bookmarkEnd w:id="0"/>
      <w:r w:rsidRPr="003D5AAC">
        <w:rPr>
          <w:b/>
          <w:bCs/>
        </w:rPr>
        <w:t>DECLARAÇÃO DE AUSÊNCIA DE IMPEDIMENTOS</w:t>
      </w:r>
    </w:p>
    <w:p w14:paraId="216C0DF4" w14:textId="25D9D42B" w:rsidR="003D5AAC" w:rsidRPr="003D5AAC" w:rsidRDefault="003D5AAC" w:rsidP="00F57573">
      <w:pPr>
        <w:spacing w:line="360" w:lineRule="auto"/>
        <w:jc w:val="both"/>
        <w:rPr>
          <w:color w:val="000000" w:themeColor="text1"/>
          <w:sz w:val="24"/>
          <w:szCs w:val="24"/>
        </w:rPr>
      </w:pPr>
      <w:bookmarkStart w:id="1" w:name="_Hlk206016360"/>
      <w:r w:rsidRPr="003D5AAC">
        <w:rPr>
          <w:color w:val="000000" w:themeColor="text1"/>
          <w:sz w:val="24"/>
          <w:szCs w:val="24"/>
        </w:rPr>
        <w:t>Eu,</w:t>
      </w:r>
      <w:r>
        <w:rPr>
          <w:color w:val="000000" w:themeColor="text1"/>
          <w:sz w:val="24"/>
          <w:szCs w:val="24"/>
        </w:rPr>
        <w:t xml:space="preserve"> (nome completo)</w:t>
      </w:r>
      <w:r w:rsidRPr="003D5AAC">
        <w:rPr>
          <w:color w:val="000000" w:themeColor="text1"/>
          <w:sz w:val="24"/>
          <w:szCs w:val="24"/>
        </w:rPr>
        <w:t xml:space="preserve">, </w:t>
      </w:r>
      <w:r w:rsidR="00F57573">
        <w:rPr>
          <w:color w:val="000000" w:themeColor="text1"/>
          <w:sz w:val="24"/>
          <w:szCs w:val="24"/>
        </w:rPr>
        <w:t xml:space="preserve">portador(a) </w:t>
      </w:r>
      <w:r w:rsidRPr="003D5AAC">
        <w:rPr>
          <w:color w:val="000000" w:themeColor="text1"/>
          <w:sz w:val="24"/>
          <w:szCs w:val="24"/>
        </w:rPr>
        <w:t>CPF n°___________, RG/ Órgão Expedidor/UF:</w:t>
      </w:r>
      <w:r>
        <w:rPr>
          <w:color w:val="000000" w:themeColor="text1"/>
          <w:sz w:val="24"/>
          <w:szCs w:val="24"/>
        </w:rPr>
        <w:t xml:space="preserve"> </w:t>
      </w:r>
      <w:r w:rsidRPr="003D5AAC">
        <w:rPr>
          <w:color w:val="000000" w:themeColor="text1"/>
          <w:sz w:val="24"/>
          <w:szCs w:val="24"/>
        </w:rPr>
        <w:t xml:space="preserve">___________, </w:t>
      </w:r>
      <w:r w:rsidR="00F57573" w:rsidRPr="000E5485">
        <w:rPr>
          <w:bCs/>
          <w:color w:val="000000" w:themeColor="text1"/>
          <w:sz w:val="24"/>
          <w:szCs w:val="24"/>
        </w:rPr>
        <w:t>residente e domiciliado(a) na</w:t>
      </w:r>
      <w:r w:rsidR="00F57573" w:rsidRPr="003D5AAC">
        <w:rPr>
          <w:color w:val="000000" w:themeColor="text1"/>
          <w:sz w:val="24"/>
          <w:szCs w:val="24"/>
        </w:rPr>
        <w:t xml:space="preserve"> </w:t>
      </w:r>
      <w:r w:rsidR="00F57573">
        <w:rPr>
          <w:color w:val="000000" w:themeColor="text1"/>
          <w:sz w:val="24"/>
          <w:szCs w:val="24"/>
        </w:rPr>
        <w:t>(endereço completo)</w:t>
      </w:r>
      <w:bookmarkEnd w:id="1"/>
      <w:r w:rsidR="00F57573">
        <w:rPr>
          <w:color w:val="000000" w:themeColor="text1"/>
          <w:sz w:val="24"/>
          <w:szCs w:val="24"/>
        </w:rPr>
        <w:t xml:space="preserve">, </w:t>
      </w:r>
      <w:r w:rsidR="00F57573" w:rsidRPr="003D5AAC">
        <w:rPr>
          <w:color w:val="000000" w:themeColor="text1"/>
          <w:sz w:val="24"/>
          <w:szCs w:val="24"/>
        </w:rPr>
        <w:t>DECLARO</w:t>
      </w:r>
      <w:r w:rsidRPr="003D5AAC">
        <w:rPr>
          <w:color w:val="000000" w:themeColor="text1"/>
          <w:sz w:val="24"/>
          <w:szCs w:val="24"/>
        </w:rPr>
        <w:t xml:space="preserve">, para fins de participação no edital de seleção para compor o Banco de Pareceristas para atuar na emissão de pareceres </w:t>
      </w:r>
      <w:r w:rsidRPr="003D5AAC">
        <w:rPr>
          <w:sz w:val="24"/>
          <w:szCs w:val="24"/>
        </w:rPr>
        <w:t>em seleções públicas realizadas pela Secretaria da Cultura de Pacatuba/CE, para execução da política de fomento a que se refere a Lei Municipal nº 29/2024 de 11 de junho de 2024 (Plano Municipal de Cultura), bem como em razão da execução da Lei Complementar Federal nº 195/2022, de 8 de julho de 2022 (Lei Paulo Gustavo), pelo Decreto Federal 11.453/2023, na Lei Federal nº 14.399/2022, de 8 de julho de 2022 (que institui a Política Nacional Aldir Blanc de Fomento à Cultura), bem como outros recursos sob sua gestão direta</w:t>
      </w:r>
      <w:r>
        <w:rPr>
          <w:sz w:val="24"/>
          <w:szCs w:val="24"/>
        </w:rPr>
        <w:t xml:space="preserve">, </w:t>
      </w:r>
      <w:r w:rsidRPr="003D5AAC">
        <w:rPr>
          <w:color w:val="000000" w:themeColor="text1"/>
          <w:sz w:val="24"/>
          <w:szCs w:val="24"/>
        </w:rPr>
        <w:t>que:</w:t>
      </w:r>
    </w:p>
    <w:p w14:paraId="496C356A" w14:textId="574A0DFB" w:rsidR="00F57573" w:rsidRPr="00F57573" w:rsidRDefault="003D5AAC" w:rsidP="00F57573">
      <w:pPr>
        <w:pStyle w:val="PargrafodaLista"/>
        <w:widowControl w:val="0"/>
        <w:numPr>
          <w:ilvl w:val="0"/>
          <w:numId w:val="3"/>
        </w:numPr>
        <w:spacing w:line="360" w:lineRule="auto"/>
        <w:ind w:left="284" w:right="284" w:hanging="284"/>
        <w:jc w:val="both"/>
        <w:rPr>
          <w:color w:val="000000" w:themeColor="text1"/>
          <w:sz w:val="24"/>
          <w:szCs w:val="24"/>
        </w:rPr>
      </w:pPr>
      <w:r w:rsidRPr="00F57573">
        <w:rPr>
          <w:color w:val="000000" w:themeColor="text1"/>
          <w:sz w:val="24"/>
          <w:szCs w:val="24"/>
        </w:rPr>
        <w:t>Li e estou de acordo com este edital e cumprirei as exigências e prazos estabelecidos;</w:t>
      </w:r>
      <w:r w:rsidR="00F57573" w:rsidRPr="00F57573">
        <w:rPr>
          <w:color w:val="000000" w:themeColor="text1"/>
          <w:sz w:val="24"/>
          <w:szCs w:val="24"/>
        </w:rPr>
        <w:t xml:space="preserve"> </w:t>
      </w:r>
    </w:p>
    <w:p w14:paraId="58864CDD" w14:textId="77777777" w:rsidR="00F57573" w:rsidRDefault="003D5AAC" w:rsidP="00F57573">
      <w:pPr>
        <w:pStyle w:val="PargrafodaLista"/>
        <w:widowControl w:val="0"/>
        <w:numPr>
          <w:ilvl w:val="0"/>
          <w:numId w:val="3"/>
        </w:numPr>
        <w:spacing w:line="360" w:lineRule="auto"/>
        <w:ind w:left="284" w:right="284" w:hanging="284"/>
        <w:jc w:val="both"/>
        <w:rPr>
          <w:color w:val="000000" w:themeColor="text1"/>
          <w:sz w:val="24"/>
          <w:szCs w:val="24"/>
        </w:rPr>
      </w:pPr>
      <w:r w:rsidRPr="00F57573">
        <w:rPr>
          <w:color w:val="000000" w:themeColor="text1"/>
          <w:sz w:val="24"/>
          <w:szCs w:val="24"/>
        </w:rPr>
        <w:t>Executarei as atividades a mim atribuídas na análise dos projetos culturais;</w:t>
      </w:r>
    </w:p>
    <w:p w14:paraId="00C59FD3" w14:textId="77777777" w:rsidR="00F57573" w:rsidRDefault="003D5AAC" w:rsidP="00F57573">
      <w:pPr>
        <w:pStyle w:val="PargrafodaLista"/>
        <w:widowControl w:val="0"/>
        <w:numPr>
          <w:ilvl w:val="0"/>
          <w:numId w:val="3"/>
        </w:numPr>
        <w:spacing w:line="360" w:lineRule="auto"/>
        <w:ind w:left="284" w:right="284" w:hanging="284"/>
        <w:jc w:val="both"/>
        <w:rPr>
          <w:color w:val="000000" w:themeColor="text1"/>
          <w:sz w:val="24"/>
          <w:szCs w:val="24"/>
        </w:rPr>
      </w:pPr>
      <w:r w:rsidRPr="00F57573">
        <w:rPr>
          <w:color w:val="000000" w:themeColor="text1"/>
          <w:sz w:val="24"/>
          <w:szCs w:val="24"/>
        </w:rPr>
        <w:t>Que não possuo nenhum dos impeditivos constantes no Item 10 do referido edital;</w:t>
      </w:r>
      <w:r w:rsidR="00F57573" w:rsidRPr="00F57573">
        <w:rPr>
          <w:color w:val="000000" w:themeColor="text1"/>
          <w:sz w:val="24"/>
          <w:szCs w:val="24"/>
        </w:rPr>
        <w:t xml:space="preserve"> </w:t>
      </w:r>
    </w:p>
    <w:p w14:paraId="0B175848" w14:textId="77777777" w:rsidR="00F57573" w:rsidRDefault="003D5AAC" w:rsidP="00F57573">
      <w:pPr>
        <w:pStyle w:val="PargrafodaLista"/>
        <w:widowControl w:val="0"/>
        <w:numPr>
          <w:ilvl w:val="0"/>
          <w:numId w:val="3"/>
        </w:numPr>
        <w:spacing w:line="360" w:lineRule="auto"/>
        <w:ind w:left="284" w:right="284" w:hanging="284"/>
        <w:jc w:val="both"/>
        <w:rPr>
          <w:color w:val="000000" w:themeColor="text1"/>
          <w:sz w:val="24"/>
          <w:szCs w:val="24"/>
        </w:rPr>
      </w:pPr>
      <w:r w:rsidRPr="00F57573">
        <w:rPr>
          <w:color w:val="000000" w:themeColor="text1"/>
          <w:sz w:val="24"/>
          <w:szCs w:val="24"/>
        </w:rPr>
        <w:t>Que não possui vinculo de parentesco com membros da comissão que irá avaliar o supracitado edital;</w:t>
      </w:r>
    </w:p>
    <w:p w14:paraId="789B9148" w14:textId="77777777" w:rsidR="00F57573" w:rsidRDefault="003D5AAC" w:rsidP="00F57573">
      <w:pPr>
        <w:pStyle w:val="PargrafodaLista"/>
        <w:widowControl w:val="0"/>
        <w:numPr>
          <w:ilvl w:val="0"/>
          <w:numId w:val="3"/>
        </w:numPr>
        <w:spacing w:line="360" w:lineRule="auto"/>
        <w:ind w:left="284" w:right="284" w:hanging="284"/>
        <w:jc w:val="both"/>
        <w:rPr>
          <w:color w:val="000000" w:themeColor="text1"/>
          <w:sz w:val="24"/>
          <w:szCs w:val="24"/>
        </w:rPr>
      </w:pPr>
      <w:r w:rsidRPr="00F57573">
        <w:rPr>
          <w:color w:val="000000" w:themeColor="text1"/>
          <w:sz w:val="24"/>
          <w:szCs w:val="24"/>
        </w:rPr>
        <w:t>Estou ciente que qualquer descumprimento do que está previsto no edital acarretará na rescisão do contrato dos serviços prestados;</w:t>
      </w:r>
    </w:p>
    <w:p w14:paraId="70C48798" w14:textId="3F6AA07C" w:rsidR="003D5AAC" w:rsidRPr="00F57573" w:rsidRDefault="003D5AAC" w:rsidP="00F57573">
      <w:pPr>
        <w:pStyle w:val="PargrafodaLista"/>
        <w:widowControl w:val="0"/>
        <w:numPr>
          <w:ilvl w:val="0"/>
          <w:numId w:val="3"/>
        </w:numPr>
        <w:spacing w:line="360" w:lineRule="auto"/>
        <w:ind w:left="284" w:right="284" w:hanging="284"/>
        <w:jc w:val="both"/>
        <w:rPr>
          <w:color w:val="000000" w:themeColor="text1"/>
          <w:sz w:val="24"/>
          <w:szCs w:val="24"/>
        </w:rPr>
      </w:pPr>
      <w:r w:rsidRPr="00F57573">
        <w:rPr>
          <w:color w:val="000000" w:themeColor="text1"/>
          <w:sz w:val="24"/>
          <w:szCs w:val="24"/>
        </w:rPr>
        <w:t>Estou ciente que o valor da remuneração é bruto, fixo e irreajustável e sobre o valor total da remuneração paga serão retidos os impostos conforme limites e condições previstos na legislação vigente.</w:t>
      </w:r>
    </w:p>
    <w:p w14:paraId="21884C05" w14:textId="77777777" w:rsidR="003D5AAC" w:rsidRPr="003D5AAC" w:rsidRDefault="003D5AAC" w:rsidP="00F57573">
      <w:pPr>
        <w:widowControl w:val="0"/>
        <w:spacing w:line="360" w:lineRule="auto"/>
        <w:rPr>
          <w:color w:val="000000" w:themeColor="text1"/>
          <w:sz w:val="24"/>
          <w:szCs w:val="24"/>
        </w:rPr>
      </w:pPr>
    </w:p>
    <w:p w14:paraId="04D9106C" w14:textId="77777777" w:rsidR="003D5AAC" w:rsidRPr="003D5AAC" w:rsidRDefault="003D5AAC" w:rsidP="00F57573">
      <w:pPr>
        <w:widowControl w:val="0"/>
        <w:tabs>
          <w:tab w:val="left" w:pos="3639"/>
          <w:tab w:val="left" w:pos="4423"/>
          <w:tab w:val="left" w:pos="6688"/>
        </w:tabs>
        <w:spacing w:line="360" w:lineRule="auto"/>
        <w:ind w:left="282"/>
        <w:jc w:val="center"/>
        <w:rPr>
          <w:color w:val="000000" w:themeColor="text1"/>
          <w:sz w:val="24"/>
          <w:szCs w:val="24"/>
        </w:rPr>
      </w:pPr>
      <w:r w:rsidRPr="003D5AAC">
        <w:rPr>
          <w:color w:val="000000" w:themeColor="text1"/>
          <w:sz w:val="24"/>
          <w:szCs w:val="24"/>
        </w:rPr>
        <w:t>(Local)</w:t>
      </w:r>
      <w:r w:rsidRPr="003D5AAC">
        <w:rPr>
          <w:color w:val="000000" w:themeColor="text1"/>
          <w:sz w:val="24"/>
          <w:szCs w:val="24"/>
          <w:u w:val="single"/>
        </w:rPr>
        <w:tab/>
      </w:r>
      <w:r w:rsidRPr="003D5AAC">
        <w:rPr>
          <w:color w:val="000000" w:themeColor="text1"/>
          <w:sz w:val="24"/>
          <w:szCs w:val="24"/>
        </w:rPr>
        <w:t>,</w:t>
      </w:r>
      <w:r w:rsidRPr="003D5AAC">
        <w:rPr>
          <w:color w:val="000000" w:themeColor="text1"/>
          <w:sz w:val="24"/>
          <w:szCs w:val="24"/>
          <w:u w:val="single"/>
        </w:rPr>
        <w:tab/>
      </w:r>
      <w:r w:rsidRPr="003D5AAC">
        <w:rPr>
          <w:color w:val="000000" w:themeColor="text1"/>
          <w:sz w:val="24"/>
          <w:szCs w:val="24"/>
        </w:rPr>
        <w:t>de</w:t>
      </w:r>
      <w:r w:rsidRPr="003D5AAC">
        <w:rPr>
          <w:color w:val="000000" w:themeColor="text1"/>
          <w:sz w:val="24"/>
          <w:szCs w:val="24"/>
          <w:u w:val="single"/>
        </w:rPr>
        <w:tab/>
      </w:r>
      <w:proofErr w:type="spellStart"/>
      <w:r w:rsidRPr="003D5AAC">
        <w:rPr>
          <w:color w:val="000000" w:themeColor="text1"/>
          <w:sz w:val="24"/>
          <w:szCs w:val="24"/>
        </w:rPr>
        <w:t>de</w:t>
      </w:r>
      <w:proofErr w:type="spellEnd"/>
      <w:r w:rsidRPr="003D5AAC">
        <w:rPr>
          <w:color w:val="000000" w:themeColor="text1"/>
          <w:sz w:val="24"/>
          <w:szCs w:val="24"/>
        </w:rPr>
        <w:t xml:space="preserve"> 2025.</w:t>
      </w:r>
    </w:p>
    <w:p w14:paraId="16579FFB" w14:textId="77777777" w:rsidR="003D5AAC" w:rsidRPr="003D5AAC" w:rsidRDefault="003D5AAC" w:rsidP="00F57573">
      <w:pPr>
        <w:widowControl w:val="0"/>
        <w:spacing w:line="360" w:lineRule="auto"/>
        <w:rPr>
          <w:color w:val="000000" w:themeColor="text1"/>
          <w:sz w:val="24"/>
          <w:szCs w:val="24"/>
        </w:rPr>
      </w:pPr>
    </w:p>
    <w:p w14:paraId="64FD9676" w14:textId="77777777" w:rsidR="003D5AAC" w:rsidRPr="003D5AAC" w:rsidRDefault="003D5AAC" w:rsidP="00F57573">
      <w:pPr>
        <w:widowControl w:val="0"/>
        <w:spacing w:line="360" w:lineRule="auto"/>
        <w:rPr>
          <w:color w:val="000000" w:themeColor="text1"/>
          <w:sz w:val="24"/>
          <w:szCs w:val="24"/>
        </w:rPr>
      </w:pPr>
      <w:r w:rsidRPr="003D5AAC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9E1B568" wp14:editId="72F921A2">
                <wp:simplePos x="0" y="0"/>
                <wp:positionH relativeFrom="column">
                  <wp:posOffset>1409700</wp:posOffset>
                </wp:positionH>
                <wp:positionV relativeFrom="paragraph">
                  <wp:posOffset>241300</wp:posOffset>
                </wp:positionV>
                <wp:extent cx="12700" cy="12700"/>
                <wp:effectExtent l="0" t="0" r="0" b="0"/>
                <wp:wrapTopAndBottom distT="0" distB="0"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9720" y="3779365"/>
                          <a:ext cx="3972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2560" h="120000" extrusionOk="0">
                              <a:moveTo>
                                <a:pt x="0" y="0"/>
                              </a:moveTo>
                              <a:lnTo>
                                <a:pt x="678180" y="0"/>
                              </a:lnTo>
                            </a:path>
                            <a:path w="3972560" h="120000" extrusionOk="0">
                              <a:moveTo>
                                <a:pt x="680719" y="0"/>
                              </a:moveTo>
                              <a:lnTo>
                                <a:pt x="1743709" y="0"/>
                              </a:lnTo>
                            </a:path>
                            <a:path w="3972560" h="120000" extrusionOk="0">
                              <a:moveTo>
                                <a:pt x="1746250" y="0"/>
                              </a:moveTo>
                              <a:lnTo>
                                <a:pt x="3293745" y="0"/>
                              </a:lnTo>
                            </a:path>
                            <a:path w="3972560" h="120000" extrusionOk="0">
                              <a:moveTo>
                                <a:pt x="3295650" y="0"/>
                              </a:moveTo>
                              <a:lnTo>
                                <a:pt x="397255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1C7D1" id="Forma Livre: Forma 1" o:spid="_x0000_s1026" style="position:absolute;margin-left:111pt;margin-top:19pt;width: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97256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" path="m,l678180,em680719,l1743709,em1746250,l3293745,em3295650,r676909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52C1EAA7" w14:textId="54A17765" w:rsidR="00C212B8" w:rsidRPr="003D5AAC" w:rsidRDefault="003D5AAC" w:rsidP="00F57573">
      <w:pPr>
        <w:widowControl w:val="0"/>
        <w:spacing w:line="360" w:lineRule="auto"/>
        <w:ind w:right="-43"/>
        <w:jc w:val="center"/>
        <w:rPr>
          <w:color w:val="000000" w:themeColor="text1"/>
          <w:sz w:val="24"/>
          <w:szCs w:val="24"/>
        </w:rPr>
      </w:pPr>
      <w:r w:rsidRPr="003D5AAC">
        <w:rPr>
          <w:color w:val="000000" w:themeColor="text1"/>
          <w:sz w:val="24"/>
          <w:szCs w:val="24"/>
        </w:rPr>
        <w:t>(Assinatura do declarante)</w:t>
      </w:r>
    </w:p>
    <w:sectPr w:rsidR="00C212B8" w:rsidRPr="003D5AAC" w:rsidSect="003D5AAC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24DF" w14:textId="77777777" w:rsidR="007C244C" w:rsidRDefault="007C244C" w:rsidP="003D5AAC">
      <w:pPr>
        <w:spacing w:line="240" w:lineRule="auto"/>
      </w:pPr>
      <w:r>
        <w:separator/>
      </w:r>
    </w:p>
  </w:endnote>
  <w:endnote w:type="continuationSeparator" w:id="0">
    <w:p w14:paraId="69D48666" w14:textId="77777777" w:rsidR="007C244C" w:rsidRDefault="007C244C" w:rsidP="003D5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D2C1" w14:textId="77777777" w:rsidR="003D5AAC" w:rsidRPr="001200DE" w:rsidRDefault="003D5AAC" w:rsidP="003D5AAC">
    <w:pPr>
      <w:pStyle w:val="Rodap"/>
      <w:jc w:val="center"/>
      <w:rPr>
        <w:rFonts w:ascii="Gotham" w:hAnsi="Gotham"/>
        <w:b/>
        <w:color w:val="0070C0"/>
        <w:sz w:val="24"/>
        <w:szCs w:val="24"/>
      </w:rPr>
    </w:pPr>
    <w:r w:rsidRPr="001200DE">
      <w:rPr>
        <w:rFonts w:ascii="Gotham" w:hAnsi="Gotham"/>
        <w:b/>
        <w:color w:val="0070C0"/>
        <w:sz w:val="24"/>
        <w:szCs w:val="24"/>
      </w:rPr>
      <w:t>SECRETARIA DA CULTURA</w:t>
    </w:r>
  </w:p>
  <w:p w14:paraId="48C2DE6D" w14:textId="77777777" w:rsidR="003D5AAC" w:rsidRPr="00362F21" w:rsidRDefault="003D5AAC" w:rsidP="003D5AAC">
    <w:pPr>
      <w:pStyle w:val="Rodap"/>
      <w:jc w:val="center"/>
      <w:rPr>
        <w:rFonts w:ascii="Gotham" w:hAnsi="Gotham"/>
        <w:b/>
        <w:color w:val="808080" w:themeColor="background1" w:themeShade="80"/>
        <w:sz w:val="20"/>
        <w:szCs w:val="20"/>
      </w:rPr>
    </w:pPr>
    <w:r w:rsidRPr="00362F21">
      <w:rPr>
        <w:rFonts w:ascii="Gotham" w:hAnsi="Gotham"/>
        <w:b/>
        <w:color w:val="808080" w:themeColor="background1" w:themeShade="80"/>
        <w:sz w:val="20"/>
        <w:szCs w:val="20"/>
      </w:rPr>
      <w:t>R. Cel. João Carlos, Nº 339 – Centro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CEP. 61.801-215 - Pacatuba-CE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E-mail: secult@pacatuba.ce.gov.br</w:t>
    </w:r>
  </w:p>
  <w:p w14:paraId="21878246" w14:textId="77777777" w:rsidR="003D5AAC" w:rsidRDefault="003D5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A206" w14:textId="77777777" w:rsidR="007C244C" w:rsidRDefault="007C244C" w:rsidP="003D5AAC">
      <w:pPr>
        <w:spacing w:line="240" w:lineRule="auto"/>
      </w:pPr>
      <w:r>
        <w:separator/>
      </w:r>
    </w:p>
  </w:footnote>
  <w:footnote w:type="continuationSeparator" w:id="0">
    <w:p w14:paraId="4BC2EE39" w14:textId="77777777" w:rsidR="007C244C" w:rsidRDefault="007C244C" w:rsidP="003D5A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2F4C" w14:textId="3021C66D" w:rsidR="003D5AAC" w:rsidRDefault="003D5AAC">
    <w:r>
      <w:rPr>
        <w:noProof/>
      </w:rPr>
      <w:drawing>
        <wp:inline distT="0" distB="0" distL="0" distR="0" wp14:anchorId="1AC607C9" wp14:editId="302BAFCD">
          <wp:extent cx="5733415" cy="453140"/>
          <wp:effectExtent l="0" t="0" r="635" b="4445"/>
          <wp:docPr id="13259830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863797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453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CDAE9C" w14:textId="77777777" w:rsidR="003D5AAC" w:rsidRDefault="003D5A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1720"/>
    <w:multiLevelType w:val="hybridMultilevel"/>
    <w:tmpl w:val="4254ED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1544"/>
    <w:multiLevelType w:val="multilevel"/>
    <w:tmpl w:val="1592F770"/>
    <w:lvl w:ilvl="0">
      <w:start w:val="1"/>
      <w:numFmt w:val="lowerLetter"/>
      <w:lvlText w:val="%1)"/>
      <w:lvlJc w:val="left"/>
      <w:pPr>
        <w:ind w:left="566" w:hanging="380"/>
      </w:pPr>
      <w:rPr>
        <w:u w:val="none"/>
      </w:rPr>
    </w:lvl>
    <w:lvl w:ilvl="1">
      <w:numFmt w:val="bullet"/>
      <w:lvlText w:val="•"/>
      <w:lvlJc w:val="left"/>
      <w:pPr>
        <w:ind w:left="1553" w:hanging="380"/>
      </w:pPr>
      <w:rPr>
        <w:u w:val="none"/>
      </w:rPr>
    </w:lvl>
    <w:lvl w:ilvl="2">
      <w:numFmt w:val="bullet"/>
      <w:lvlText w:val="•"/>
      <w:lvlJc w:val="left"/>
      <w:pPr>
        <w:ind w:left="2547" w:hanging="380"/>
      </w:pPr>
      <w:rPr>
        <w:u w:val="none"/>
      </w:rPr>
    </w:lvl>
    <w:lvl w:ilvl="3">
      <w:numFmt w:val="bullet"/>
      <w:lvlText w:val="•"/>
      <w:lvlJc w:val="left"/>
      <w:pPr>
        <w:ind w:left="3540" w:hanging="380"/>
      </w:pPr>
      <w:rPr>
        <w:u w:val="none"/>
      </w:rPr>
    </w:lvl>
    <w:lvl w:ilvl="4">
      <w:numFmt w:val="bullet"/>
      <w:lvlText w:val="•"/>
      <w:lvlJc w:val="left"/>
      <w:pPr>
        <w:ind w:left="4534" w:hanging="380"/>
      </w:pPr>
      <w:rPr>
        <w:u w:val="none"/>
      </w:rPr>
    </w:lvl>
    <w:lvl w:ilvl="5">
      <w:numFmt w:val="bullet"/>
      <w:lvlText w:val="•"/>
      <w:lvlJc w:val="left"/>
      <w:pPr>
        <w:ind w:left="5528" w:hanging="380"/>
      </w:pPr>
      <w:rPr>
        <w:u w:val="none"/>
      </w:rPr>
    </w:lvl>
    <w:lvl w:ilvl="6">
      <w:numFmt w:val="bullet"/>
      <w:lvlText w:val="•"/>
      <w:lvlJc w:val="left"/>
      <w:pPr>
        <w:ind w:left="6521" w:hanging="380"/>
      </w:pPr>
      <w:rPr>
        <w:u w:val="none"/>
      </w:rPr>
    </w:lvl>
    <w:lvl w:ilvl="7">
      <w:numFmt w:val="bullet"/>
      <w:lvlText w:val="•"/>
      <w:lvlJc w:val="left"/>
      <w:pPr>
        <w:ind w:left="7515" w:hanging="380"/>
      </w:pPr>
      <w:rPr>
        <w:u w:val="none"/>
      </w:rPr>
    </w:lvl>
    <w:lvl w:ilvl="8">
      <w:numFmt w:val="bullet"/>
      <w:lvlText w:val="•"/>
      <w:lvlJc w:val="left"/>
      <w:pPr>
        <w:ind w:left="8508" w:hanging="380"/>
      </w:pPr>
      <w:rPr>
        <w:u w:val="none"/>
      </w:rPr>
    </w:lvl>
  </w:abstractNum>
  <w:abstractNum w:abstractNumId="2" w15:restartNumberingAfterBreak="0">
    <w:nsid w:val="6BC8294D"/>
    <w:multiLevelType w:val="hybridMultilevel"/>
    <w:tmpl w:val="3ADC69F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975158">
    <w:abstractNumId w:val="1"/>
  </w:num>
  <w:num w:numId="2" w16cid:durableId="1423448045">
    <w:abstractNumId w:val="2"/>
  </w:num>
  <w:num w:numId="3" w16cid:durableId="18208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AC"/>
    <w:rsid w:val="001D2974"/>
    <w:rsid w:val="003D5AAC"/>
    <w:rsid w:val="00646FDB"/>
    <w:rsid w:val="006D0C5C"/>
    <w:rsid w:val="007C244C"/>
    <w:rsid w:val="00870750"/>
    <w:rsid w:val="008D10A0"/>
    <w:rsid w:val="00AA501D"/>
    <w:rsid w:val="00C212B8"/>
    <w:rsid w:val="00F5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C0CC"/>
  <w15:chartTrackingRefBased/>
  <w15:docId w15:val="{80D7FF8D-B199-4F77-80F1-066242D1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AC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D5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5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5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5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5A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5A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5A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5A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5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5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5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5A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5AA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5A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5A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5A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5A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5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5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5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5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5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5A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5A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5A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5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5AA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5AA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5A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5AAC"/>
    <w:rPr>
      <w:rFonts w:ascii="Arial" w:eastAsia="Arial" w:hAnsi="Arial" w:cs="Arial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D5A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5AAC"/>
    <w:rPr>
      <w:rFonts w:ascii="Arial" w:eastAsia="Arial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Lindemberg Freitas</dc:creator>
  <cp:keywords/>
  <dc:description/>
  <cp:lastModifiedBy>Lindemberg Freitas</cp:lastModifiedBy>
  <cp:revision>3</cp:revision>
  <dcterms:created xsi:type="dcterms:W3CDTF">2025-08-14T01:05:00Z</dcterms:created>
  <dcterms:modified xsi:type="dcterms:W3CDTF">2025-08-14T01:30:00Z</dcterms:modified>
</cp:coreProperties>
</file>