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ANEXO 5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MODELO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Avaliadora quanto à revisão de sua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 do proponente: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 do projeto: 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Telefone de contato com DDD: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E-mail: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Justificativa (descreva de forma objetiva o motivo do pedido de recurso):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9.0" w:type="dxa"/>
        <w:jc w:val="left"/>
        <w:tblLayout w:type="fixed"/>
        <w:tblLook w:val="0400"/>
      </w:tblPr>
      <w:tblGrid>
        <w:gridCol w:w="8499"/>
        <w:tblGridChange w:id="0">
          <w:tblGrid>
            <w:gridCol w:w="84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Data: _____ de __________________de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7" w:line="240" w:lineRule="auto"/>
        <w:ind w:left="-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Nome e 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65588" cy="794496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5588" cy="7944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72P5eX+l5pED7O97g/Bff0Af8Q==">CgMxLjA4AHIhMUNBSUp4TEVNdngzMEdxNGc1QlFaTkdxdHlfVmFoNUM0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