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76" w:before="0" w:after="0"/>
        <w:ind w:hanging="0" w:left="0" w:right="285"/>
        <w:jc w:val="center"/>
        <w:rPr>
          <w:rFonts w:ascii="Calibri" w:hAnsi="Calibri"/>
        </w:rPr>
      </w:pPr>
      <w:r>
        <w:rPr>
          <w:rFonts w:eastAsia="Calibri" w:cs="Calibri" w:ascii="Calibri" w:hAnsi="Calibri"/>
          <w:b/>
          <w:sz w:val="18"/>
          <w:szCs w:val="18"/>
        </w:rPr>
        <w:t>EDITAL Nº 10565 - PROCESSO ADM. Nº P148077/2025</w:t>
      </w:r>
    </w:p>
    <w:p>
      <w:pPr>
        <w:pStyle w:val="LO-normal"/>
        <w:spacing w:lineRule="auto" w:line="276" w:before="0" w:after="0"/>
        <w:ind w:hanging="0" w:left="0" w:right="285"/>
        <w:jc w:val="center"/>
        <w:rPr>
          <w:rFonts w:ascii="Calibri" w:hAnsi="Calibri"/>
        </w:rPr>
      </w:pPr>
      <w:r>
        <w:rPr>
          <w:rFonts w:eastAsia="Calibri" w:cs="Calibri" w:ascii="Calibri" w:hAnsi="Calibri"/>
          <w:b/>
          <w:sz w:val="18"/>
          <w:szCs w:val="18"/>
        </w:rPr>
        <w:t>CHAMADA PÚBLICA Nº 007/2025</w:t>
      </w:r>
    </w:p>
    <w:p>
      <w:pPr>
        <w:pStyle w:val="LO-normal"/>
        <w:spacing w:lineRule="auto" w:line="276" w:before="0" w:after="0"/>
        <w:ind w:hanging="0" w:left="0" w:right="285"/>
        <w:jc w:val="center"/>
        <w:rPr>
          <w:rFonts w:ascii="Calibri" w:hAnsi="Calibri"/>
        </w:rPr>
      </w:pPr>
      <w:r>
        <w:rPr>
          <w:rFonts w:ascii="Calibri" w:hAnsi="Calibri"/>
        </w:rPr>
      </w:r>
    </w:p>
    <w:p>
      <w:pPr>
        <w:pStyle w:val="Normal"/>
        <w:spacing w:lineRule="auto" w:line="276" w:before="240" w:after="0"/>
        <w:jc w:val="center"/>
        <w:rPr>
          <w:rFonts w:ascii="Calibri" w:hAnsi="Calibri"/>
        </w:rPr>
      </w:pPr>
      <w:bookmarkStart w:id="0" w:name="docs-internal-guid-ba399269-7fff-2593-a9"/>
      <w:bookmarkEnd w:id="0"/>
      <w:r>
        <w:rPr>
          <w:rFonts w:eastAsia="Calibri" w:cs="Calibri" w:ascii="Calibri" w:hAnsi="Calibri"/>
          <w:b/>
          <w:bCs/>
          <w:strike w:val="false"/>
          <w:dstrike w:val="false"/>
          <w:sz w:val="22"/>
          <w:szCs w:val="22"/>
          <w:u w:val="single"/>
          <w:shd w:fill="FFFFFF" w:val="clear"/>
        </w:rPr>
        <w:t xml:space="preserve">ANEXO XII – FICHA TÉCNICA DA EQUIPE ENVOLVIDA NA AÇÃO A SER PREMIADA </w:t>
      </w:r>
    </w:p>
    <w:p>
      <w:pPr>
        <w:pStyle w:val="Normal"/>
        <w:spacing w:lineRule="auto" w:line="276" w:before="240" w:after="0"/>
        <w:jc w:val="center"/>
        <w:rPr>
          <w:b w:val="false"/>
          <w:bCs w:val="false"/>
          <w:u w:val="none"/>
        </w:rPr>
      </w:pPr>
      <w:r>
        <w:rPr>
          <w:b w:val="false"/>
          <w:bCs w:val="false"/>
          <w:u w:val="none"/>
        </w:rPr>
      </w:r>
    </w:p>
    <w:p>
      <w:pPr>
        <w:pStyle w:val="BodyText"/>
        <w:rPr>
          <w:rFonts w:ascii="Calibri" w:hAnsi="Calibri"/>
        </w:rPr>
      </w:pPr>
      <w:r>
        <w:rPr>
          <w:rFonts w:ascii="Calibri" w:hAnsi="Calibri"/>
        </w:rPr>
      </w:r>
    </w:p>
    <w:p>
      <w:pPr>
        <w:pStyle w:val="BodyText"/>
        <w:bidi w:val="0"/>
        <w:ind w:hanging="0" w:left="0" w:right="0"/>
        <w:jc w:val="both"/>
        <w:rPr>
          <w:rFonts w:ascii="Calibri" w:hAnsi="Calibri"/>
          <w:i w:val="false"/>
          <w:i w:val="false"/>
          <w:iCs w:val="false"/>
          <w:shd w:fill="FFFFFF" w:val="clear"/>
        </w:rPr>
      </w:pPr>
      <w:bookmarkStart w:id="1" w:name="docs-internal-guid-833ebac6-7fff-8e90-83"/>
      <w:bookmarkEnd w:id="1"/>
      <w:r>
        <w:rPr>
          <w:rFonts w:ascii="Calibri" w:hAnsi="Calibri"/>
          <w:b w:val="false"/>
          <w:bCs w:val="false"/>
          <w:i w:val="false"/>
          <w:iCs w:val="false"/>
          <w:shd w:fill="FFFFFF" w:val="clear"/>
        </w:rPr>
        <w:tab/>
        <w:t>O (a/e) agente cultural deve apresentar as seguintes informações dos profissionais envolvidos na ação. A identificação da raça/etnia, do gênero, da sexualidade e do tipo de deficiência é fundamental para atribuição da pontuação extra no Critério 1 - Diversidade da equipe, conforme o item 4.4 do edital. Ademais é necessário o envio da autodeclaração. Caso o (a/e) agente cultural não apresente os dados necessários não receberá pontuação extra.</w:t>
      </w:r>
    </w:p>
    <w:p>
      <w:pPr>
        <w:pStyle w:val="BodyText"/>
        <w:bidi w:val="0"/>
        <w:ind w:hanging="0" w:left="0" w:right="0"/>
        <w:rPr>
          <w:rFonts w:ascii="Calibri" w:hAnsi="Calibri"/>
          <w:i w:val="false"/>
          <w:i w:val="false"/>
          <w:iCs w:val="false"/>
          <w:shd w:fill="FFFFFF" w:val="clear"/>
        </w:rPr>
      </w:pPr>
      <w:r>
        <w:rPr>
          <w:rFonts w:ascii="Calibri" w:hAnsi="Calibri"/>
          <w:i w:val="false"/>
          <w:iCs w:val="false"/>
          <w:shd w:fill="FFFFFF" w:val="clear"/>
        </w:rPr>
        <w:t xml:space="preserve">Importante: Será considerado equipe majoritária, a partir de três membros no mesmo segmento: raça/etnia, gênero, sexualidade e tipo de deficiência (exceto Mestre da Cultura). </w:t>
      </w:r>
    </w:p>
    <w:p>
      <w:pPr>
        <w:pStyle w:val="BodyText"/>
        <w:rPr>
          <w:rFonts w:ascii="Calibri" w:hAnsi="Calibri"/>
        </w:rPr>
      </w:pPr>
      <w:r>
        <w:rPr>
          <w:rFonts w:ascii="Calibri" w:hAnsi="Calibri"/>
        </w:rPr>
        <w:br/>
      </w:r>
    </w:p>
    <w:p>
      <w:pPr>
        <w:pStyle w:val="BodyText"/>
        <w:widowControl/>
        <w:numPr>
          <w:ilvl w:val="0"/>
          <w:numId w:val="0"/>
        </w:numPr>
        <w:suppressAutoHyphens w:val="true"/>
        <w:bidi w:val="0"/>
        <w:spacing w:lineRule="auto" w:line="276" w:before="0" w:after="140"/>
        <w:ind w:hanging="0" w:left="-57" w:right="0"/>
        <w:jc w:val="left"/>
        <w:rPr>
          <w:rFonts w:ascii="Calibri" w:hAnsi="Calibri"/>
          <w:b/>
          <w:bCs/>
          <w:i w:val="false"/>
          <w:i w:val="false"/>
          <w:iCs w:val="false"/>
          <w:shd w:fill="FFFFFF" w:val="clear"/>
        </w:rPr>
      </w:pPr>
      <w:bookmarkStart w:id="2" w:name="docs-internal-guid-6d28a4ad-7fff-29e0-3e"/>
      <w:bookmarkEnd w:id="2"/>
      <w:r>
        <w:rPr>
          <w:rFonts w:ascii="Calibri" w:hAnsi="Calibri"/>
          <w:b/>
          <w:bCs/>
          <w:i w:val="false"/>
          <w:iCs w:val="false"/>
          <w:shd w:fill="FFFFFF" w:val="clear"/>
        </w:rPr>
        <w:t>Campos essenciais a constar na ficha de técnica:</w:t>
      </w:r>
    </w:p>
    <w:p>
      <w:pPr>
        <w:pStyle w:val="BodyText"/>
        <w:widowControl/>
        <w:numPr>
          <w:ilvl w:val="0"/>
          <w:numId w:val="0"/>
        </w:numPr>
        <w:suppressAutoHyphens w:val="true"/>
        <w:bidi w:val="0"/>
        <w:spacing w:lineRule="auto" w:line="276" w:before="0" w:after="140"/>
        <w:ind w:hanging="0" w:left="-57" w:right="0"/>
        <w:jc w:val="left"/>
        <w:rPr>
          <w:i/>
          <w:i/>
          <w:iCs/>
        </w:rPr>
      </w:pPr>
      <w:r>
        <w:rPr>
          <w:rFonts w:ascii="Calibri" w:hAnsi="Calibri"/>
          <w:shd w:fill="FFFFFF" w:val="clear"/>
        </w:rPr>
      </w:r>
    </w:p>
    <w:p>
      <w:pPr>
        <w:pStyle w:val="Normal"/>
        <w:numPr>
          <w:ilvl w:val="0"/>
          <w:numId w:val="1"/>
        </w:numPr>
        <w:bidi w:val="0"/>
        <w:spacing w:lineRule="auto" w:line="276"/>
        <w:rPr>
          <w:rFonts w:ascii="Calibri" w:hAnsi="Calibri"/>
          <w:shd w:fill="FFFFFF" w:val="clear"/>
        </w:rPr>
      </w:pPr>
      <w:bookmarkStart w:id="3" w:name="docs-internal-guid-b9aa97c8-7fff-6357-27"/>
      <w:bookmarkEnd w:id="3"/>
      <w:r>
        <w:rPr>
          <w:rFonts w:ascii="Calibri" w:hAnsi="Calibri"/>
          <w:i/>
          <w:iCs/>
          <w:shd w:fill="FFFFFF" w:val="clear"/>
        </w:rPr>
        <w:t xml:space="preserve">Nome do (a/e) agente cultural </w:t>
      </w:r>
    </w:p>
    <w:p>
      <w:pPr>
        <w:pStyle w:val="BodyText"/>
        <w:numPr>
          <w:ilvl w:val="0"/>
          <w:numId w:val="1"/>
        </w:numPr>
        <w:bidi w:val="0"/>
        <w:spacing w:lineRule="auto" w:line="276"/>
        <w:rPr>
          <w:rFonts w:ascii="Calibri" w:hAnsi="Calibri"/>
          <w:shd w:fill="FFFFFF" w:val="clear"/>
        </w:rPr>
      </w:pPr>
      <w:bookmarkStart w:id="4" w:name="docs-internal-guid-d9d1fb97-7fff-72d0-8e"/>
      <w:bookmarkEnd w:id="4"/>
      <w:r>
        <w:rPr>
          <w:rFonts w:ascii="Calibri" w:hAnsi="Calibri"/>
          <w:i/>
          <w:iCs/>
          <w:shd w:fill="FFFFFF" w:val="clear"/>
        </w:rPr>
        <w:t>Raça/etnia</w:t>
      </w:r>
    </w:p>
    <w:p>
      <w:pPr>
        <w:pStyle w:val="BodyText"/>
        <w:numPr>
          <w:ilvl w:val="0"/>
          <w:numId w:val="1"/>
        </w:numPr>
        <w:bidi w:val="0"/>
        <w:spacing w:lineRule="auto" w:line="276"/>
        <w:rPr>
          <w:rFonts w:ascii="Calibri" w:hAnsi="Calibri"/>
          <w:shd w:fill="FFFFFF" w:val="clear"/>
        </w:rPr>
      </w:pPr>
      <w:bookmarkStart w:id="5" w:name="docs-internal-guid-3b814792-7fff-811e-db"/>
      <w:bookmarkEnd w:id="5"/>
      <w:r>
        <w:rPr>
          <w:rFonts w:ascii="Calibri" w:hAnsi="Calibri"/>
          <w:i/>
          <w:iCs/>
          <w:shd w:fill="FFFFFF" w:val="clear"/>
        </w:rPr>
        <w:t>Gênero</w:t>
      </w:r>
    </w:p>
    <w:p>
      <w:pPr>
        <w:pStyle w:val="BodyText"/>
        <w:numPr>
          <w:ilvl w:val="0"/>
          <w:numId w:val="1"/>
        </w:numPr>
        <w:bidi w:val="0"/>
        <w:spacing w:lineRule="auto" w:line="276"/>
        <w:rPr>
          <w:rFonts w:ascii="Calibri" w:hAnsi="Calibri"/>
          <w:shd w:fill="FFFFFF" w:val="clear"/>
        </w:rPr>
      </w:pPr>
      <w:bookmarkStart w:id="6" w:name="docs-internal-guid-c802afa3-7fff-8fa2-5e"/>
      <w:bookmarkEnd w:id="6"/>
      <w:r>
        <w:rPr>
          <w:rFonts w:ascii="Calibri" w:hAnsi="Calibri"/>
          <w:i/>
          <w:iCs/>
          <w:shd w:fill="FFFFFF" w:val="clear"/>
        </w:rPr>
        <w:t> </w:t>
      </w:r>
      <w:r>
        <w:rPr>
          <w:rFonts w:ascii="Calibri" w:hAnsi="Calibri"/>
          <w:i/>
          <w:iCs/>
          <w:shd w:fill="FFFFFF" w:val="clear"/>
        </w:rPr>
        <w:t>Sexualidade</w:t>
      </w:r>
    </w:p>
    <w:p>
      <w:pPr>
        <w:pStyle w:val="BodyText"/>
        <w:numPr>
          <w:ilvl w:val="0"/>
          <w:numId w:val="1"/>
        </w:numPr>
        <w:bidi w:val="0"/>
        <w:spacing w:lineRule="auto" w:line="276"/>
        <w:rPr>
          <w:rFonts w:ascii="Calibri" w:hAnsi="Calibri"/>
          <w:shd w:fill="FFFFFF" w:val="clear"/>
        </w:rPr>
      </w:pPr>
      <w:bookmarkStart w:id="7" w:name="docs-internal-guid-d27278b4-7fff-a033-3b"/>
      <w:bookmarkEnd w:id="7"/>
      <w:r>
        <w:rPr>
          <w:rFonts w:ascii="Calibri" w:hAnsi="Calibri"/>
          <w:i/>
          <w:iCs/>
          <w:shd w:fill="FFFFFF" w:val="clear"/>
        </w:rPr>
        <w:t> </w:t>
      </w:r>
      <w:r>
        <w:rPr>
          <w:rFonts w:ascii="Calibri" w:hAnsi="Calibri"/>
          <w:i/>
          <w:iCs/>
          <w:shd w:fill="FFFFFF" w:val="clear"/>
        </w:rPr>
        <w:t>Tipo de deficiência </w:t>
      </w:r>
    </w:p>
    <w:p>
      <w:pPr>
        <w:pStyle w:val="BodyText"/>
        <w:numPr>
          <w:ilvl w:val="0"/>
          <w:numId w:val="1"/>
        </w:numPr>
        <w:bidi w:val="0"/>
        <w:spacing w:lineRule="auto" w:line="276"/>
        <w:rPr>
          <w:rFonts w:ascii="Calibri" w:hAnsi="Calibri"/>
          <w:shd w:fill="FFFFFF" w:val="clear"/>
        </w:rPr>
      </w:pPr>
      <w:bookmarkStart w:id="8" w:name="docs-internal-guid-5c609943-7fff-aefb-c4"/>
      <w:bookmarkEnd w:id="8"/>
      <w:r>
        <w:rPr>
          <w:rFonts w:ascii="Calibri" w:hAnsi="Calibri"/>
          <w:i/>
          <w:iCs/>
          <w:shd w:fill="FFFFFF" w:val="clear"/>
        </w:rPr>
        <w:t>Função/cargo</w:t>
      </w:r>
    </w:p>
    <w:p>
      <w:pPr>
        <w:pStyle w:val="BodyText"/>
        <w:numPr>
          <w:ilvl w:val="0"/>
          <w:numId w:val="1"/>
        </w:numPr>
        <w:bidi w:val="0"/>
        <w:spacing w:lineRule="auto" w:line="276"/>
        <w:rPr>
          <w:rFonts w:ascii="Calibri" w:hAnsi="Calibri"/>
          <w:shd w:fill="FFFFFF" w:val="clear"/>
        </w:rPr>
      </w:pPr>
      <w:bookmarkStart w:id="9" w:name="docs-internal-guid-e0fe08d0-7fff-bf1c-53"/>
      <w:bookmarkEnd w:id="9"/>
      <w:r>
        <w:rPr>
          <w:rFonts w:ascii="Calibri" w:hAnsi="Calibri"/>
          <w:i/>
          <w:iCs/>
          <w:shd w:fill="FFFFFF" w:val="clear"/>
        </w:rPr>
        <w:t>Mini curriculo/mini bio</w:t>
      </w:r>
    </w:p>
    <w:p>
      <w:pPr>
        <w:pStyle w:val="BodyText"/>
        <w:numPr>
          <w:ilvl w:val="0"/>
          <w:numId w:val="0"/>
        </w:numPr>
        <w:bidi w:val="0"/>
        <w:spacing w:lineRule="auto" w:line="276"/>
        <w:ind w:hanging="0" w:left="720"/>
        <w:rPr>
          <w:i/>
          <w:i/>
          <w:iCs/>
        </w:rPr>
      </w:pPr>
      <w:r>
        <w:rPr>
          <w:rFonts w:ascii="Calibri" w:hAnsi="Calibri"/>
          <w:shd w:fill="FFFFFF" w:val="clear"/>
        </w:rPr>
      </w:r>
    </w:p>
    <w:p>
      <w:pPr>
        <w:pStyle w:val="BodyText"/>
        <w:bidi w:val="0"/>
        <w:ind w:hanging="0" w:left="0" w:right="0"/>
        <w:jc w:val="both"/>
        <w:rPr>
          <w:rFonts w:ascii="Calibri" w:hAnsi="Calibri"/>
          <w:shd w:fill="FFFFFF" w:val="clear"/>
        </w:rPr>
      </w:pPr>
      <w:bookmarkStart w:id="10" w:name="docs-internal-guid-09620897-7fff-cfdc-00"/>
      <w:bookmarkEnd w:id="10"/>
      <w:r>
        <w:rPr>
          <w:rFonts w:ascii="Calibri" w:hAnsi="Calibri"/>
          <w:shd w:fill="FFFFFF" w:val="clear"/>
        </w:rPr>
        <w:t>Atenção: 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pPr>
        <w:pStyle w:val="BodyText"/>
        <w:jc w:val="both"/>
        <w:rPr/>
      </w:pPr>
      <w:r>
        <w:rPr/>
        <w:br/>
        <w:br/>
      </w:r>
    </w:p>
    <w:p>
      <w:pPr>
        <w:pStyle w:val="BodyText"/>
        <w:bidi w:val="0"/>
        <w:ind w:hanging="0" w:left="0" w:right="0"/>
        <w:rPr>
          <w:rFonts w:ascii="Calibri" w:hAnsi="Calibri"/>
          <w:i/>
          <w:i/>
          <w:iCs/>
          <w:shd w:fill="FFFFFF" w:val="clear"/>
        </w:rPr>
      </w:pPr>
      <w:r>
        <w:rPr>
          <w:rFonts w:ascii="Calibri" w:hAnsi="Calibri"/>
          <w:i/>
          <w:iCs/>
          <w:shd w:fill="FFFFFF" w:val="clear"/>
        </w:rPr>
      </w:r>
    </w:p>
    <w:p>
      <w:pPr>
        <w:pStyle w:val="BodyText"/>
        <w:bidi w:val="0"/>
        <w:spacing w:before="0" w:after="140"/>
        <w:ind w:hanging="0" w:left="0" w:right="0"/>
        <w:rPr>
          <w:b/>
          <w:bCs/>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851" w:gutter="0" w:header="720" w:top="1559" w:footer="720" w:bottom="167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Calibri">
    <w:charset w:val="00"/>
    <w:family w:val="roman"/>
    <w:pitch w:val="variable"/>
  </w:font>
  <w:font w:name="Calibri">
    <w:charset w:val="01"/>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drawing>
        <wp:anchor behindDoc="1" distT="0" distB="0" distL="0" distR="0" simplePos="0" locked="0" layoutInCell="1" allowOverlap="1" relativeHeight="2">
          <wp:simplePos x="0" y="0"/>
          <wp:positionH relativeFrom="column">
            <wp:posOffset>-723900</wp:posOffset>
          </wp:positionH>
          <wp:positionV relativeFrom="paragraph">
            <wp:posOffset>-309880</wp:posOffset>
          </wp:positionV>
          <wp:extent cx="7591425" cy="107442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0" t="15638" r="0" b="4931"/>
                  <a:stretch>
                    <a:fillRect/>
                  </a:stretch>
                </pic:blipFill>
                <pic:spPr bwMode="auto">
                  <a:xfrm>
                    <a:off x="0" y="0"/>
                    <a:ext cx="7591425" cy="107442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drawing>
        <wp:anchor behindDoc="1" distT="0" distB="0" distL="0" distR="0" simplePos="0" locked="0" layoutInCell="1" allowOverlap="1" relativeHeight="2">
          <wp:simplePos x="0" y="0"/>
          <wp:positionH relativeFrom="column">
            <wp:posOffset>-723900</wp:posOffset>
          </wp:positionH>
          <wp:positionV relativeFrom="paragraph">
            <wp:posOffset>-309880</wp:posOffset>
          </wp:positionV>
          <wp:extent cx="7591425" cy="1074420"/>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rcRect l="0" t="15638" r="0" b="4931"/>
                  <a:stretch>
                    <a:fillRect/>
                  </a:stretch>
                </pic:blipFill>
                <pic:spPr bwMode="auto">
                  <a:xfrm>
                    <a:off x="0" y="0"/>
                    <a:ext cx="7591425" cy="107442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jc w:val="center"/>
      <w:rPr/>
    </w:pPr>
    <w:r>
      <w:rPr/>
      <w:drawing>
        <wp:anchor behindDoc="1" distT="0" distB="0" distL="0" distR="0" simplePos="0" locked="0" layoutInCell="1" allowOverlap="1" relativeHeight="3">
          <wp:simplePos x="0" y="0"/>
          <wp:positionH relativeFrom="column">
            <wp:posOffset>352425</wp:posOffset>
          </wp:positionH>
          <wp:positionV relativeFrom="paragraph">
            <wp:posOffset>-342900</wp:posOffset>
          </wp:positionV>
          <wp:extent cx="5600700" cy="738505"/>
          <wp:effectExtent l="0" t="0" r="0" b="0"/>
          <wp:wrapNone/>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rcRect l="13022" t="19400" r="12876" b="16321"/>
                  <a:stretch>
                    <a:fillRect/>
                  </a:stretch>
                </pic:blipFill>
                <pic:spPr bwMode="auto">
                  <a:xfrm>
                    <a:off x="0" y="0"/>
                    <a:ext cx="5600700" cy="73850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jc w:val="center"/>
      <w:rPr/>
    </w:pPr>
    <w:r>
      <w:rPr/>
      <w:drawing>
        <wp:anchor behindDoc="1" distT="0" distB="0" distL="0" distR="0" simplePos="0" locked="0" layoutInCell="1" allowOverlap="1" relativeHeight="3">
          <wp:simplePos x="0" y="0"/>
          <wp:positionH relativeFrom="column">
            <wp:posOffset>352425</wp:posOffset>
          </wp:positionH>
          <wp:positionV relativeFrom="paragraph">
            <wp:posOffset>-342900</wp:posOffset>
          </wp:positionV>
          <wp:extent cx="5600700" cy="73850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1"/>
                  <a:srcRect l="13022" t="19400" r="12876" b="16321"/>
                  <a:stretch>
                    <a:fillRect/>
                  </a:stretch>
                </pic:blipFill>
                <pic:spPr bwMode="auto">
                  <a:xfrm>
                    <a:off x="0" y="0"/>
                    <a:ext cx="5600700" cy="7385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lang w:val="zxx" w:eastAsia="zxx" w:bidi="zxx"/>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Normal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rsi8LyB88LpXLQv+JXTkmWKt2Tg==">CgMxLjAaHwoBMBIaChgICVIUChJ0YWJsZS5sNHhuMXVzcDh6bXUaHwoBMRIaChgICVIUChJ0YWJsZS5xNmY4aHdsdXR5czcaHwoBMhIaChgICVIUChJ0YWJsZS5kZ3Bnd2lwc2Q5N3M4AHIhMW5qNldZS2Frc3ZLcjF2WER4VzVOR0s2SXdOQ29rTUl1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22</TotalTime>
  <Application>LibreOffice/24.2.0.3$Windows_X86_64 LibreOffice_project/da48488a73ddd66ea24cf16bbc4f7b9c08e9bea1</Application>
  <AppVersion>15.0000</AppVersion>
  <Pages>1</Pages>
  <Words>236</Words>
  <Characters>1247</Characters>
  <CharactersWithSpaces>1470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2025-04-23T07:58:30Z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