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2ECA6" w14:textId="77777777" w:rsidR="006F47FF" w:rsidRPr="00F66F39" w:rsidRDefault="00000000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sz w:val="24"/>
          <w:szCs w:val="24"/>
        </w:rPr>
      </w:pPr>
      <w:r w:rsidRPr="00F66F39">
        <w:rPr>
          <w:rFonts w:asciiTheme="minorHAnsi" w:hAnsiTheme="minorHAnsi" w:cstheme="minorHAnsi"/>
          <w:b/>
          <w:sz w:val="24"/>
          <w:szCs w:val="24"/>
        </w:rPr>
        <w:t>EDITAL DE CHAMAMENTO PÚBLICO Nº 02/2025 PNAB PORTEIRAS</w:t>
      </w:r>
    </w:p>
    <w:p w14:paraId="2B5D7240" w14:textId="77777777" w:rsidR="006F47FF" w:rsidRPr="00F66F39" w:rsidRDefault="00000000">
      <w:pPr>
        <w:spacing w:before="120" w:after="12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F66F39">
        <w:rPr>
          <w:rFonts w:asciiTheme="minorHAnsi" w:hAnsiTheme="minorHAnsi" w:cstheme="minorHAnsi"/>
          <w:b/>
          <w:sz w:val="24"/>
          <w:szCs w:val="24"/>
        </w:rPr>
        <w:t>SELEÇÃO ESPAÇO, AMBIENTES E INICIATIVAS ARTÍSTICO-CULTURAIS PARA RECEBER SUBSÍDIO PARA MANUTENÇÃO COM RECURSOS DA POLÍTICA NACIONAL ALDIR BLANC DE FOMENTO À CULTURA – PNAB (LEI Nº 14.399/2022)</w:t>
      </w:r>
    </w:p>
    <w:p w14:paraId="3AF4C1D7" w14:textId="77777777" w:rsidR="006F47FF" w:rsidRPr="00F66F39" w:rsidRDefault="00000000">
      <w:pPr>
        <w:spacing w:before="120" w:after="120" w:line="240" w:lineRule="auto"/>
        <w:ind w:left="120" w:right="120"/>
        <w:jc w:val="center"/>
        <w:rPr>
          <w:rFonts w:asciiTheme="minorHAnsi" w:eastAsia="Garamond" w:hAnsiTheme="minorHAnsi" w:cstheme="minorHAnsi"/>
          <w:b/>
          <w:sz w:val="24"/>
          <w:szCs w:val="24"/>
        </w:rPr>
      </w:pPr>
      <w:r w:rsidRPr="00F66F39">
        <w:rPr>
          <w:rFonts w:asciiTheme="minorHAnsi" w:hAnsiTheme="minorHAnsi" w:cstheme="minorHAnsi"/>
          <w:sz w:val="24"/>
          <w:szCs w:val="24"/>
        </w:rPr>
        <w:t> </w:t>
      </w:r>
    </w:p>
    <w:p w14:paraId="5ABD1E9C" w14:textId="77777777" w:rsidR="006F47FF" w:rsidRPr="00F66F39" w:rsidRDefault="006F47FF">
      <w:pPr>
        <w:spacing w:after="280" w:line="240" w:lineRule="auto"/>
        <w:jc w:val="center"/>
        <w:rPr>
          <w:rFonts w:asciiTheme="minorHAnsi" w:eastAsia="Garamond" w:hAnsiTheme="minorHAnsi" w:cstheme="minorHAnsi"/>
          <w:b/>
          <w:sz w:val="24"/>
          <w:szCs w:val="24"/>
        </w:rPr>
      </w:pPr>
    </w:p>
    <w:p w14:paraId="244C27C8" w14:textId="77777777" w:rsidR="006F47FF" w:rsidRPr="00F66F39" w:rsidRDefault="00000000">
      <w:pPr>
        <w:spacing w:before="280" w:after="280" w:line="240" w:lineRule="auto"/>
        <w:jc w:val="center"/>
        <w:rPr>
          <w:rFonts w:asciiTheme="minorHAnsi" w:eastAsia="Garamond" w:hAnsiTheme="minorHAnsi" w:cstheme="minorHAnsi"/>
          <w:b/>
          <w:smallCaps/>
          <w:sz w:val="24"/>
          <w:szCs w:val="24"/>
        </w:rPr>
      </w:pPr>
      <w:r w:rsidRPr="00F66F39">
        <w:rPr>
          <w:rFonts w:asciiTheme="minorHAnsi" w:eastAsia="Garamond" w:hAnsiTheme="minorHAnsi" w:cstheme="minorHAnsi"/>
          <w:b/>
          <w:smallCaps/>
          <w:sz w:val="24"/>
          <w:szCs w:val="24"/>
        </w:rPr>
        <w:t>CATEGORIAS DE APOIO</w:t>
      </w:r>
    </w:p>
    <w:p w14:paraId="189EE6B8" w14:textId="77777777" w:rsidR="006F47FF" w:rsidRPr="00F66F39" w:rsidRDefault="006F47FF">
      <w:pPr>
        <w:spacing w:before="240"/>
        <w:rPr>
          <w:rFonts w:asciiTheme="minorHAnsi" w:eastAsia="Garamond" w:hAnsiTheme="minorHAnsi" w:cstheme="minorHAnsi"/>
          <w:b/>
          <w:sz w:val="24"/>
          <w:szCs w:val="24"/>
        </w:rPr>
      </w:pPr>
    </w:p>
    <w:p w14:paraId="2305EA20" w14:textId="77777777" w:rsidR="006F47FF" w:rsidRPr="00F66F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jc w:val="both"/>
        <w:rPr>
          <w:rFonts w:asciiTheme="minorHAnsi" w:eastAsia="Garamond" w:hAnsiTheme="minorHAnsi" w:cstheme="minorHAnsi"/>
          <w:b/>
          <w:color w:val="000000"/>
          <w:sz w:val="24"/>
          <w:szCs w:val="24"/>
        </w:rPr>
      </w:pPr>
      <w:r w:rsidRPr="00F66F39">
        <w:rPr>
          <w:rFonts w:asciiTheme="minorHAnsi" w:eastAsia="Garamond" w:hAnsiTheme="minorHAnsi" w:cstheme="minorHAnsi"/>
          <w:b/>
          <w:color w:val="000000"/>
          <w:sz w:val="24"/>
          <w:szCs w:val="24"/>
        </w:rPr>
        <w:t>RECURSOS DO EDITAL</w:t>
      </w:r>
    </w:p>
    <w:p w14:paraId="34F399D4" w14:textId="77777777" w:rsidR="006F47FF" w:rsidRPr="00F66F39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F66F39">
        <w:rPr>
          <w:rFonts w:asciiTheme="minorHAnsi" w:eastAsia="Garamond" w:hAnsiTheme="minorHAnsi" w:cstheme="minorHAnsi"/>
          <w:sz w:val="24"/>
          <w:szCs w:val="24"/>
        </w:rPr>
        <w:t xml:space="preserve">O presente edital possui valor total de </w:t>
      </w:r>
      <w:r w:rsidRPr="00F66F39">
        <w:rPr>
          <w:rFonts w:asciiTheme="minorHAnsi" w:hAnsiTheme="minorHAnsi" w:cstheme="minorHAnsi"/>
          <w:sz w:val="24"/>
          <w:szCs w:val="24"/>
        </w:rPr>
        <w:t>R$27.420,00 (vinte e sete mil quatrocentos e vinte reais).</w:t>
      </w:r>
    </w:p>
    <w:p w14:paraId="00612972" w14:textId="77777777" w:rsidR="006F47FF" w:rsidRPr="00F66F39" w:rsidRDefault="006F47FF">
      <w:pPr>
        <w:spacing w:after="200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tbl>
      <w:tblPr>
        <w:tblStyle w:val="a4"/>
        <w:tblW w:w="10436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3"/>
        <w:gridCol w:w="1864"/>
        <w:gridCol w:w="1176"/>
        <w:gridCol w:w="1323"/>
        <w:gridCol w:w="1462"/>
        <w:gridCol w:w="1322"/>
        <w:gridCol w:w="1626"/>
      </w:tblGrid>
      <w:tr w:rsidR="006F47FF" w:rsidRPr="00F66F39" w14:paraId="573EB8DD" w14:textId="77777777" w:rsidTr="00F66F39">
        <w:trPr>
          <w:trHeight w:val="1057"/>
          <w:jc w:val="center"/>
        </w:trPr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7F9C35" w14:textId="77777777" w:rsidR="006F47FF" w:rsidRPr="00F66F39" w:rsidRDefault="00000000">
            <w:pPr>
              <w:widowControl w:val="0"/>
              <w:jc w:val="center"/>
              <w:rPr>
                <w:rFonts w:asciiTheme="minorHAnsi" w:hAnsiTheme="minorHAnsi" w:cstheme="minorHAnsi"/>
                <w:b/>
              </w:rPr>
            </w:pPr>
            <w:r w:rsidRPr="00F66F39">
              <w:rPr>
                <w:rFonts w:asciiTheme="minorHAnsi" w:hAnsiTheme="minorHAnsi" w:cstheme="minorHAnsi"/>
                <w:b/>
              </w:rPr>
              <w:t>CATEGORIAS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987405" w14:textId="77777777" w:rsidR="006F47FF" w:rsidRPr="00F66F39" w:rsidRDefault="00000000">
            <w:pPr>
              <w:widowControl w:val="0"/>
              <w:jc w:val="center"/>
              <w:rPr>
                <w:rFonts w:asciiTheme="minorHAnsi" w:hAnsiTheme="minorHAnsi" w:cstheme="minorHAnsi"/>
                <w:b/>
              </w:rPr>
            </w:pPr>
            <w:r w:rsidRPr="00F66F39">
              <w:rPr>
                <w:rFonts w:asciiTheme="minorHAnsi" w:hAnsiTheme="minorHAnsi" w:cstheme="minorHAnsi"/>
                <w:b/>
              </w:rPr>
              <w:t>QTD DE VAGAS AMPLA CONCORRÊNCIA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A7D913" w14:textId="77777777" w:rsidR="006F47FF" w:rsidRPr="00F66F39" w:rsidRDefault="00000000">
            <w:pPr>
              <w:widowControl w:val="0"/>
              <w:jc w:val="center"/>
              <w:rPr>
                <w:rFonts w:asciiTheme="minorHAnsi" w:hAnsiTheme="minorHAnsi" w:cstheme="minorHAnsi"/>
                <w:b/>
              </w:rPr>
            </w:pPr>
            <w:r w:rsidRPr="00F66F39">
              <w:rPr>
                <w:rFonts w:asciiTheme="minorHAnsi" w:hAnsiTheme="minorHAnsi" w:cstheme="minorHAnsi"/>
                <w:b/>
              </w:rPr>
              <w:t>COTAS PARA PESSOAS NEGRAS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3FB871" w14:textId="77777777" w:rsidR="006F47FF" w:rsidRPr="00F66F39" w:rsidRDefault="00000000">
            <w:pPr>
              <w:widowControl w:val="0"/>
              <w:jc w:val="center"/>
              <w:rPr>
                <w:rFonts w:asciiTheme="minorHAnsi" w:hAnsiTheme="minorHAnsi" w:cstheme="minorHAnsi"/>
                <w:b/>
              </w:rPr>
            </w:pPr>
            <w:r w:rsidRPr="00F66F39">
              <w:rPr>
                <w:rFonts w:asciiTheme="minorHAnsi" w:hAnsiTheme="minorHAnsi" w:cstheme="minorHAnsi"/>
                <w:b/>
              </w:rPr>
              <w:t>COTAS PARA PESSOAS INDÍGENAS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3C1B5" w14:textId="77777777" w:rsidR="006F47FF" w:rsidRPr="00F66F39" w:rsidRDefault="00000000">
            <w:pPr>
              <w:widowControl w:val="0"/>
              <w:jc w:val="center"/>
              <w:rPr>
                <w:rFonts w:asciiTheme="minorHAnsi" w:hAnsiTheme="minorHAnsi" w:cstheme="minorHAnsi"/>
                <w:b/>
              </w:rPr>
            </w:pPr>
            <w:r w:rsidRPr="00F66F39">
              <w:rPr>
                <w:rFonts w:asciiTheme="minorHAnsi" w:hAnsiTheme="minorHAnsi" w:cstheme="minorHAnsi"/>
                <w:b/>
              </w:rPr>
              <w:t>QUANTIDADE TOTAL DE VAGAS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7B23DB" w14:textId="77777777" w:rsidR="006F47FF" w:rsidRPr="00F66F39" w:rsidRDefault="00000000">
            <w:pPr>
              <w:widowControl w:val="0"/>
              <w:jc w:val="center"/>
              <w:rPr>
                <w:rFonts w:asciiTheme="minorHAnsi" w:hAnsiTheme="minorHAnsi" w:cstheme="minorHAnsi"/>
                <w:b/>
              </w:rPr>
            </w:pPr>
            <w:r w:rsidRPr="00F66F39">
              <w:rPr>
                <w:rFonts w:asciiTheme="minorHAnsi" w:hAnsiTheme="minorHAnsi" w:cstheme="minorHAnsi"/>
                <w:b/>
              </w:rPr>
              <w:t>VALOR MÁXIMO POR PROJETO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1B6001" w14:textId="77777777" w:rsidR="006F47FF" w:rsidRPr="00F66F39" w:rsidRDefault="00000000">
            <w:pPr>
              <w:widowControl w:val="0"/>
              <w:jc w:val="center"/>
              <w:rPr>
                <w:rFonts w:asciiTheme="minorHAnsi" w:hAnsiTheme="minorHAnsi" w:cstheme="minorHAnsi"/>
                <w:b/>
              </w:rPr>
            </w:pPr>
            <w:r w:rsidRPr="00F66F39">
              <w:rPr>
                <w:rFonts w:asciiTheme="minorHAnsi" w:hAnsiTheme="minorHAnsi" w:cstheme="minorHAnsi"/>
                <w:b/>
              </w:rPr>
              <w:t>VALOR TOTAL DA CATEGORIA</w:t>
            </w:r>
          </w:p>
        </w:tc>
      </w:tr>
      <w:tr w:rsidR="006F47FF" w:rsidRPr="00F66F39" w14:paraId="21526145" w14:textId="77777777" w:rsidTr="00F66F39">
        <w:trPr>
          <w:trHeight w:val="1425"/>
          <w:jc w:val="center"/>
        </w:trPr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46E076" w14:textId="77777777" w:rsidR="006F47FF" w:rsidRPr="00F66F39" w:rsidRDefault="00000000">
            <w:pPr>
              <w:widowControl w:val="0"/>
              <w:jc w:val="both"/>
              <w:rPr>
                <w:rFonts w:asciiTheme="minorHAnsi" w:hAnsiTheme="minorHAnsi" w:cstheme="minorHAnsi"/>
              </w:rPr>
            </w:pPr>
            <w:r w:rsidRPr="00F66F39">
              <w:rPr>
                <w:rFonts w:asciiTheme="minorHAnsi" w:hAnsiTheme="minorHAnsi" w:cstheme="minorHAnsi"/>
                <w:b/>
              </w:rPr>
              <w:t>SUBSIDIO À ESPAÇOS OU AMBIENTES CULTURAIS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1DD11A" w14:textId="473B8920" w:rsidR="006F47FF" w:rsidRPr="00F66F39" w:rsidRDefault="00F66F39" w:rsidP="00F66F39">
            <w:pPr>
              <w:widowControl w:val="0"/>
              <w:jc w:val="center"/>
              <w:rPr>
                <w:rFonts w:asciiTheme="minorHAnsi" w:hAnsiTheme="minorHAnsi" w:cstheme="minorHAnsi"/>
              </w:rPr>
            </w:pPr>
            <w:r w:rsidRPr="00F66F39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EBC22A" w14:textId="52086C56" w:rsidR="006F47FF" w:rsidRPr="00F66F39" w:rsidRDefault="00F66F39">
            <w:pPr>
              <w:widowControl w:val="0"/>
              <w:jc w:val="center"/>
              <w:rPr>
                <w:rFonts w:asciiTheme="minorHAnsi" w:hAnsiTheme="minorHAnsi" w:cstheme="minorHAnsi"/>
              </w:rPr>
            </w:pPr>
            <w:r w:rsidRPr="00F66F3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4986E" w14:textId="283105AC" w:rsidR="006F47FF" w:rsidRPr="00F66F39" w:rsidRDefault="00F66F39">
            <w:pPr>
              <w:widowControl w:val="0"/>
              <w:jc w:val="center"/>
              <w:rPr>
                <w:rFonts w:asciiTheme="minorHAnsi" w:hAnsiTheme="minorHAnsi" w:cstheme="minorHAnsi"/>
              </w:rPr>
            </w:pPr>
            <w:r w:rsidRPr="00F66F3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D1CFF" w14:textId="77777777" w:rsidR="006F47FF" w:rsidRPr="00F66F39" w:rsidRDefault="006F47FF">
            <w:pPr>
              <w:widowControl w:val="0"/>
              <w:jc w:val="center"/>
              <w:rPr>
                <w:rFonts w:asciiTheme="minorHAnsi" w:hAnsiTheme="minorHAnsi" w:cstheme="minorHAnsi"/>
              </w:rPr>
            </w:pPr>
          </w:p>
          <w:p w14:paraId="6CD87F43" w14:textId="541E2326" w:rsidR="00F66F39" w:rsidRPr="00F66F39" w:rsidRDefault="00F66F39">
            <w:pPr>
              <w:widowControl w:val="0"/>
              <w:jc w:val="center"/>
              <w:rPr>
                <w:rFonts w:asciiTheme="minorHAnsi" w:hAnsiTheme="minorHAnsi" w:cstheme="minorHAnsi"/>
              </w:rPr>
            </w:pPr>
            <w:r w:rsidRPr="00F66F39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971C3C" w14:textId="699ABD72" w:rsidR="006F47FF" w:rsidRPr="00F66F39" w:rsidRDefault="00F66F39" w:rsidP="00F66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</w:t>
            </w:r>
            <w:r w:rsidR="00000000" w:rsidRPr="00F66F39">
              <w:rPr>
                <w:rFonts w:asciiTheme="minorHAnsi" w:hAnsiTheme="minorHAnsi" w:cstheme="minorHAnsi"/>
              </w:rPr>
              <w:t>$ 6.855,00,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22FD0A" w14:textId="77777777" w:rsidR="006F47FF" w:rsidRPr="00F66F39" w:rsidRDefault="00000000">
            <w:pPr>
              <w:widowControl w:val="0"/>
              <w:jc w:val="center"/>
              <w:rPr>
                <w:rFonts w:asciiTheme="minorHAnsi" w:hAnsiTheme="minorHAnsi" w:cstheme="minorHAnsi"/>
              </w:rPr>
            </w:pPr>
            <w:r w:rsidRPr="00F66F39">
              <w:rPr>
                <w:rFonts w:asciiTheme="minorHAnsi" w:hAnsiTheme="minorHAnsi" w:cstheme="minorHAnsi"/>
              </w:rPr>
              <w:t xml:space="preserve">R$ </w:t>
            </w:r>
            <w:proofErr w:type="gramStart"/>
            <w:r w:rsidRPr="00F66F39">
              <w:rPr>
                <w:rFonts w:asciiTheme="minorHAnsi" w:hAnsiTheme="minorHAnsi" w:cstheme="minorHAnsi"/>
              </w:rPr>
              <w:t>27.420,,</w:t>
            </w:r>
            <w:proofErr w:type="gramEnd"/>
            <w:r w:rsidRPr="00F66F39">
              <w:rPr>
                <w:rFonts w:asciiTheme="minorHAnsi" w:hAnsiTheme="minorHAnsi" w:cstheme="minorHAnsi"/>
              </w:rPr>
              <w:t>00</w:t>
            </w:r>
          </w:p>
        </w:tc>
      </w:tr>
    </w:tbl>
    <w:p w14:paraId="706A5879" w14:textId="77777777" w:rsidR="006F47FF" w:rsidRPr="00F66F39" w:rsidRDefault="006F47FF">
      <w:pPr>
        <w:spacing w:before="240" w:after="200"/>
        <w:jc w:val="both"/>
        <w:rPr>
          <w:rFonts w:asciiTheme="minorHAnsi" w:hAnsiTheme="minorHAnsi" w:cstheme="minorHAnsi"/>
          <w:sz w:val="24"/>
          <w:szCs w:val="24"/>
        </w:rPr>
      </w:pPr>
    </w:p>
    <w:p w14:paraId="3AD113F1" w14:textId="77777777" w:rsidR="006F47FF" w:rsidRPr="00F66F39" w:rsidRDefault="006F47FF">
      <w:pPr>
        <w:spacing w:before="120" w:after="120" w:line="240" w:lineRule="auto"/>
        <w:ind w:left="120" w:right="120"/>
        <w:jc w:val="both"/>
        <w:rPr>
          <w:rFonts w:asciiTheme="minorHAnsi" w:eastAsia="Garamond" w:hAnsiTheme="minorHAnsi" w:cstheme="minorHAnsi"/>
          <w:sz w:val="24"/>
          <w:szCs w:val="24"/>
        </w:rPr>
      </w:pPr>
    </w:p>
    <w:p w14:paraId="01F6D34E" w14:textId="77777777" w:rsidR="006F47FF" w:rsidRPr="00F66F39" w:rsidRDefault="006F47FF">
      <w:pPr>
        <w:shd w:val="clear" w:color="auto" w:fill="FFFFFF"/>
        <w:spacing w:after="300"/>
        <w:jc w:val="both"/>
        <w:rPr>
          <w:rFonts w:asciiTheme="minorHAnsi" w:eastAsia="Garamond" w:hAnsiTheme="minorHAnsi" w:cstheme="minorHAnsi"/>
          <w:color w:val="FF0000"/>
          <w:sz w:val="24"/>
          <w:szCs w:val="24"/>
        </w:rPr>
      </w:pPr>
    </w:p>
    <w:sectPr w:rsidR="006F47FF" w:rsidRPr="00F66F39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2D23E" w14:textId="77777777" w:rsidR="00E17F1B" w:rsidRDefault="00E17F1B">
      <w:pPr>
        <w:spacing w:after="0" w:line="240" w:lineRule="auto"/>
      </w:pPr>
      <w:r>
        <w:separator/>
      </w:r>
    </w:p>
  </w:endnote>
  <w:endnote w:type="continuationSeparator" w:id="0">
    <w:p w14:paraId="2D8E6CBE" w14:textId="77777777" w:rsidR="00E17F1B" w:rsidRDefault="00E17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481A5B-8537-4C84-B1F2-CEF98CFEB491}"/>
    <w:embedBold r:id="rId2" w:fontKey="{1BF38391-A427-496D-88AE-DBBC6A8598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D379F0A-7C09-4F1D-B982-B4CCB0A1C9D8}"/>
    <w:embedItalic r:id="rId4" w:fontKey="{14E1965D-A4EB-4F0D-ADD4-D3D841A0FCE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35DB6C6B-33E1-4BD2-9E11-64455D5CA3AA}"/>
    <w:embedBold r:id="rId6" w:fontKey="{EE6F38CC-8C3D-41CA-BFBC-C30FA90951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E9B1886-9BC2-4D6E-9055-82122A4E7A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06064" w14:textId="77777777" w:rsidR="006F47FF" w:rsidRDefault="006F47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  <w:p w14:paraId="335EAE13" w14:textId="77777777" w:rsidR="006F47FF" w:rsidRDefault="006F47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4301C" w14:textId="77777777" w:rsidR="00E17F1B" w:rsidRDefault="00E17F1B">
      <w:pPr>
        <w:spacing w:after="0" w:line="240" w:lineRule="auto"/>
      </w:pPr>
      <w:r>
        <w:separator/>
      </w:r>
    </w:p>
  </w:footnote>
  <w:footnote w:type="continuationSeparator" w:id="0">
    <w:p w14:paraId="1FDC6DBC" w14:textId="77777777" w:rsidR="00E17F1B" w:rsidRDefault="00E17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4B75E" w14:textId="1305DEAA" w:rsidR="00F66F39" w:rsidRDefault="00F66F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01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AE7F4EB" wp14:editId="35FF7BBE">
          <wp:simplePos x="0" y="0"/>
          <wp:positionH relativeFrom="column">
            <wp:posOffset>5361305</wp:posOffset>
          </wp:positionH>
          <wp:positionV relativeFrom="paragraph">
            <wp:posOffset>-287655</wp:posOffset>
          </wp:positionV>
          <wp:extent cx="856298" cy="856298"/>
          <wp:effectExtent l="0" t="0" r="0" b="0"/>
          <wp:wrapNone/>
          <wp:docPr id="196505233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6298" cy="8562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6D69A2AE" wp14:editId="1462DE14">
          <wp:simplePos x="0" y="0"/>
          <wp:positionH relativeFrom="column">
            <wp:posOffset>-1066800</wp:posOffset>
          </wp:positionH>
          <wp:positionV relativeFrom="paragraph">
            <wp:posOffset>-457835</wp:posOffset>
          </wp:positionV>
          <wp:extent cx="7555696" cy="10684060"/>
          <wp:effectExtent l="0" t="0" r="0" b="0"/>
          <wp:wrapNone/>
          <wp:docPr id="1626993099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5696" cy="10684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2AC822" w14:textId="77777777" w:rsidR="00F66F39" w:rsidRDefault="00F66F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010"/>
      </w:tabs>
      <w:spacing w:after="0" w:line="240" w:lineRule="auto"/>
      <w:rPr>
        <w:noProof/>
      </w:rPr>
    </w:pPr>
  </w:p>
  <w:p w14:paraId="6C6EBAC5" w14:textId="77777777" w:rsidR="00F66F39" w:rsidRDefault="00F66F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010"/>
      </w:tabs>
      <w:spacing w:after="0" w:line="240" w:lineRule="auto"/>
      <w:rPr>
        <w:color w:val="000000"/>
      </w:rPr>
    </w:pPr>
  </w:p>
  <w:p w14:paraId="4FC3A219" w14:textId="32055E78" w:rsidR="006F47FF" w:rsidRDefault="00F66F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010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  <w:r w:rsidR="00000000">
      <w:rPr>
        <w:color w:val="000000"/>
      </w:rPr>
      <w:tab/>
    </w:r>
    <w:r w:rsidR="0000000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E73A4E"/>
    <w:multiLevelType w:val="multilevel"/>
    <w:tmpl w:val="133C4A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56012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7FF"/>
    <w:rsid w:val="006F47FF"/>
    <w:rsid w:val="00A92883"/>
    <w:rsid w:val="00E17F1B"/>
    <w:rsid w:val="00F6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1AB4D"/>
  <w15:docId w15:val="{B3D83AEA-D811-4092-92B0-C2C7A37F9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42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A10420"/>
    <w:pPr>
      <w:ind w:left="720"/>
      <w:contextualSpacing/>
    </w:pPr>
  </w:style>
  <w:style w:type="paragraph" w:customStyle="1" w:styleId="textocentralizado">
    <w:name w:val="texto_centralizado"/>
    <w:basedOn w:val="Normal"/>
    <w:rsid w:val="00A1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A10420"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styleId="Tabelacomgrade">
    <w:name w:val="Table Grid"/>
    <w:basedOn w:val="Tabelanormal"/>
    <w:uiPriority w:val="39"/>
    <w:rsid w:val="00C85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8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C85393"/>
  </w:style>
  <w:style w:type="character" w:customStyle="1" w:styleId="eop">
    <w:name w:val="eop"/>
    <w:basedOn w:val="Fontepargpadro"/>
    <w:rsid w:val="00C85393"/>
  </w:style>
  <w:style w:type="paragraph" w:styleId="Cabealho">
    <w:name w:val="header"/>
    <w:basedOn w:val="Normal"/>
    <w:link w:val="Cabealho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332C"/>
  </w:style>
  <w:style w:type="paragraph" w:styleId="Rodap">
    <w:name w:val="footer"/>
    <w:basedOn w:val="Normal"/>
    <w:link w:val="Rodap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32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UDoL0/2wtjAhJixmv6F73CrvOg==">CgMxLjA4AHIhMUItZVJzOEZ0MFFRTUVQYk9OT1ZMdXdpRVBqOFl1ZENx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547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usuário</cp:lastModifiedBy>
  <cp:revision>2</cp:revision>
  <dcterms:created xsi:type="dcterms:W3CDTF">2024-04-04T15:38:00Z</dcterms:created>
  <dcterms:modified xsi:type="dcterms:W3CDTF">2025-04-04T15:33:00Z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</Properties>
</file>