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2809875" cy="647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09875" cy="647700"/>
                          <a:chExt cx="2809875" cy="647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77" cy="647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672" y="38095"/>
                            <a:ext cx="1942870" cy="609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21.25pt;height:51pt;mso-position-horizontal-relative:char;mso-position-vertical-relative:line" id="docshapegroup1" coordorigin="0,0" coordsize="4425,1020">
                <v:shape style="position:absolute;left:0;top:0;width:1305;height:1020" type="#_x0000_t75" id="docshape2" stroked="false">
                  <v:imagedata r:id="rId5" o:title=""/>
                </v:shape>
                <v:shape style="position:absolute;left:1364;top:60;width:3060;height:960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03"/>
        <w:rPr>
          <w:rFonts w:ascii="Times New Roman"/>
          <w:b w:val="0"/>
        </w:rPr>
      </w:pPr>
    </w:p>
    <w:p>
      <w:pPr>
        <w:pStyle w:val="BodyText"/>
        <w:spacing w:before="1"/>
        <w:ind w:left="195" w:right="637"/>
        <w:jc w:val="center"/>
      </w:pPr>
      <w:r>
        <w:rPr/>
        <w:t>ANEXO</w:t>
      </w:r>
      <w:r>
        <w:rPr>
          <w:spacing w:val="-5"/>
        </w:rPr>
        <w:t> III</w:t>
      </w:r>
    </w:p>
    <w:p>
      <w:pPr>
        <w:pStyle w:val="BodyText"/>
        <w:spacing w:before="73"/>
      </w:pPr>
    </w:p>
    <w:p>
      <w:pPr>
        <w:pStyle w:val="BodyText"/>
        <w:spacing w:line="360" w:lineRule="auto"/>
        <w:ind w:left="165" w:right="637"/>
        <w:jc w:val="center"/>
      </w:pPr>
      <w:r>
        <w:rPr/>
        <w:t>EDITAL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CHAMAMENTO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OSCs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ELABORAÇÃO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 DE PROGRAMAÇÃO ARTÍSTICA E CULTURAL - PROGRAMA DE DIFUSÃO E CIRCULAÇÃO ARTÍSTICO/CULTURAL - POLÍTICA NACIONAL ALDIR BLANC ACARAÚ/CE - EDITAL Nº 03/2024</w:t>
      </w:r>
    </w:p>
    <w:p>
      <w:pPr>
        <w:pStyle w:val="BodyText"/>
        <w:ind w:left="166" w:right="637"/>
        <w:jc w:val="center"/>
      </w:pP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RECURSO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9"/>
      </w:tblGrid>
      <w:tr>
        <w:trPr>
          <w:trHeight w:val="584" w:hRule="atLeast"/>
        </w:trPr>
        <w:tc>
          <w:tcPr>
            <w:tcW w:w="848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sociedade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inscrita:</w:t>
            </w:r>
          </w:p>
        </w:tc>
      </w:tr>
      <w:tr>
        <w:trPr>
          <w:trHeight w:val="584" w:hRule="atLeast"/>
        </w:trPr>
        <w:tc>
          <w:tcPr>
            <w:tcW w:w="8489" w:type="dxa"/>
          </w:tcPr>
          <w:p>
            <w:pPr>
              <w:pStyle w:val="TableParagraph"/>
              <w:spacing w:before="110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inscrita:</w:t>
            </w:r>
          </w:p>
        </w:tc>
      </w:tr>
      <w:tr>
        <w:trPr>
          <w:trHeight w:val="584" w:hRule="atLeast"/>
        </w:trPr>
        <w:tc>
          <w:tcPr>
            <w:tcW w:w="8489" w:type="dxa"/>
          </w:tcPr>
          <w:p>
            <w:pPr>
              <w:pStyle w:val="TableParagraph"/>
              <w:spacing w:before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Telefone:</w:t>
            </w:r>
          </w:p>
        </w:tc>
      </w:tr>
      <w:tr>
        <w:trPr>
          <w:trHeight w:val="599" w:hRule="atLeast"/>
        </w:trPr>
        <w:tc>
          <w:tcPr>
            <w:tcW w:w="8489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</w:tr>
    </w:tbl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165" w:right="637"/>
        <w:jc w:val="center"/>
      </w:pPr>
      <w:r>
        <w:rPr/>
        <w:t>RAZÕES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RECURSO</w:t>
      </w:r>
    </w:p>
    <w:p>
      <w:pPr>
        <w:pStyle w:val="BodyText"/>
        <w:spacing w:before="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914292</wp:posOffset>
                </wp:positionH>
                <wp:positionV relativeFrom="paragraph">
                  <wp:posOffset>205508</wp:posOffset>
                </wp:positionV>
                <wp:extent cx="5742940" cy="23241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42940" cy="232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940" h="2324100">
                              <a:moveTo>
                                <a:pt x="4761" y="0"/>
                              </a:moveTo>
                              <a:lnTo>
                                <a:pt x="4761" y="2323825"/>
                              </a:lnTo>
                            </a:path>
                            <a:path w="5742940" h="2324100">
                              <a:moveTo>
                                <a:pt x="5738134" y="0"/>
                              </a:moveTo>
                              <a:lnTo>
                                <a:pt x="5738134" y="2323825"/>
                              </a:lnTo>
                            </a:path>
                            <a:path w="5742940" h="2324100">
                              <a:moveTo>
                                <a:pt x="0" y="4761"/>
                              </a:moveTo>
                              <a:lnTo>
                                <a:pt x="5742896" y="4761"/>
                              </a:lnTo>
                            </a:path>
                            <a:path w="5742940" h="2324100">
                              <a:moveTo>
                                <a:pt x="0" y="2319063"/>
                              </a:moveTo>
                              <a:lnTo>
                                <a:pt x="5742896" y="2319063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1501pt;margin-top:16.181787pt;width:452.2pt;height:183pt;mso-position-horizontal-relative:page;mso-position-vertical-relative:paragraph;z-index:-15728128;mso-wrap-distance-left:0;mso-wrap-distance-right:0" id="docshape4" coordorigin="1440,324" coordsize="9044,3660" path="m1447,324l1447,3983m10476,324l10476,3983m1440,331l10484,331m1440,3976l10484,3976e" filled="false" stroked="true" strokeweight=".7499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tabs>
          <w:tab w:pos="6384" w:val="left" w:leader="none"/>
          <w:tab w:pos="7169" w:val="left" w:leader="none"/>
          <w:tab w:pos="8758" w:val="left" w:leader="none"/>
        </w:tabs>
        <w:spacing w:before="0"/>
        <w:ind w:left="4551" w:right="0" w:firstLine="0"/>
        <w:jc w:val="left"/>
        <w:rPr>
          <w:rFonts w:ascii="Arial MT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, </w:t>
      </w: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de </w:t>
      </w:r>
      <w:r>
        <w:rPr>
          <w:rFonts w:ascii="Times New Roman"/>
          <w:sz w:val="22"/>
          <w:u w:val="single"/>
        </w:rPr>
        <w:tab/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20</w:t>
      </w:r>
      <w:r>
        <w:rPr>
          <w:rFonts w:ascii="Times New Roman"/>
          <w:spacing w:val="66"/>
          <w:sz w:val="22"/>
          <w:u w:val="single"/>
        </w:rPr>
        <w:t>  </w:t>
      </w:r>
      <w:r>
        <w:rPr>
          <w:rFonts w:ascii="Arial MT"/>
          <w:spacing w:val="-10"/>
          <w:sz w:val="22"/>
        </w:rPr>
        <w:t>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25"/>
        <w:rPr>
          <w:rFonts w:ascii="Arial MT"/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1858189</wp:posOffset>
                </wp:positionH>
                <wp:positionV relativeFrom="paragraph">
                  <wp:posOffset>241211</wp:posOffset>
                </wp:positionV>
                <wp:extent cx="388175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17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1754" h="0">
                              <a:moveTo>
                                <a:pt x="0" y="0"/>
                              </a:moveTo>
                              <a:lnTo>
                                <a:pt x="3881529" y="0"/>
                              </a:lnTo>
                            </a:path>
                          </a:pathLst>
                        </a:custGeom>
                        <a:ln w="87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314133pt;margin-top:18.993042pt;width:305.650pt;height:.1pt;mso-position-horizontal-relative:page;mso-position-vertical-relative:paragraph;z-index:-15727616;mso-wrap-distance-left:0;mso-wrap-distance-right:0" id="docshape5" coordorigin="2926,380" coordsize="6113,0" path="m2926,380l9039,380e" filled="false" stroked="true" strokeweight=".6926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165" w:right="637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Nome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assinatura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do(a)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representante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23"/>
        <w:rPr>
          <w:rFonts w:ascii="Arial MT"/>
          <w:b w:val="0"/>
        </w:rPr>
      </w:pPr>
    </w:p>
    <w:p>
      <w:pPr>
        <w:spacing w:before="0"/>
        <w:ind w:left="165" w:right="637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Prefeitura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Municipal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Acaraú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Secretaria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Turismo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Cultura</w:t>
      </w:r>
    </w:p>
    <w:p>
      <w:pPr>
        <w:spacing w:line="276" w:lineRule="auto" w:before="37"/>
        <w:ind w:left="673" w:right="1146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CNPJ: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07.547.861/0001-91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Major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Coelho,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185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Centro,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Acaraú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Ceará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CEP: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62.580-000 Site: </w:t>
      </w:r>
      <w:hyperlink r:id="rId7">
        <w:r>
          <w:rPr>
            <w:rFonts w:ascii="Calibri" w:hAnsi="Calibri"/>
            <w:color w:val="1154CC"/>
            <w:sz w:val="20"/>
            <w:u w:val="single" w:color="1154CC"/>
          </w:rPr>
          <w:t>https://acarau.ce.gov.br</w:t>
        </w:r>
      </w:hyperlink>
    </w:p>
    <w:sectPr>
      <w:type w:val="continuous"/>
      <w:pgSz w:w="11920" w:h="16860"/>
      <w:pgMar w:top="740" w:bottom="280" w:left="13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9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acarau.ce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DE OSCs ACARAÚ - Documentos Google</dc:title>
  <dcterms:created xsi:type="dcterms:W3CDTF">2024-09-23T20:57:47Z</dcterms:created>
  <dcterms:modified xsi:type="dcterms:W3CDTF">2024-09-23T20:57:47Z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2024-09-23T00:00:00Z</vt:filetime>
  </property>
  <property fmtid="{D5CDD505-2E9C-101B-9397-08002B2CF9AE}" pid="5" name="Producer">
    <vt:lpwstr>Skia/PDF m126</vt:lpwstr>
  </property>
</Properties>
</file>