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PREMIAÇÃO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001/2024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PREMIAÇÃO PARA AGENTES CULTURAIS COM RECURSOS DA POLÍTICA NACIONAL ALDIR BLANC DE FOMENTO À CULTURA -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- PESSOA </w:t>
      </w:r>
      <w:r w:rsidDel="00000000" w:rsidR="00000000" w:rsidRPr="00000000">
        <w:rPr>
          <w:b w:val="1"/>
          <w:sz w:val="24"/>
          <w:szCs w:val="24"/>
          <w:rtl w:val="0"/>
        </w:rPr>
        <w:t xml:space="preserve">JURÍDICA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DO AGENTE CULTURAL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BANCÁRIOS PARA RECEBIMENTO DO PRÊMIO: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(Inserir dados bancários do agente cultural que está concorrendo ao prêmio - conta que receberá os recursos da premiação)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Agência: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Banco:</w:t>
      </w:r>
    </w:p>
    <w:p w:rsidR="00000000" w:rsidDel="00000000" w:rsidP="00000000" w:rsidRDefault="00000000" w:rsidRPr="00000000" w14:paraId="0000000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JURÍDICA: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Razão Social: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fantasia: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Número de representantes legais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legal: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 do representante legal: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 do representante legal: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 do representante legal: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Representante legal é pessoa com deficiência?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deficiência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3B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 Quais são as suas principais ações e atividades culturais realizadas?</w:t>
      </w:r>
    </w:p>
    <w:p w:rsidR="00000000" w:rsidDel="00000000" w:rsidP="00000000" w:rsidRDefault="00000000" w:rsidRPr="00000000" w14:paraId="0000003C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Aqui, conte, o mais detalhadamente possível, sobre as ações culturais que você realiza, informando em que área ou segmento cultural atua, em que local realiza suas atividades, entre outras informações.</w:t>
      </w:r>
    </w:p>
    <w:p w:rsidR="00000000" w:rsidDel="00000000" w:rsidP="00000000" w:rsidRDefault="00000000" w:rsidRPr="00000000" w14:paraId="0000003D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 Como começou a sua trajetória cultural?</w:t>
      </w:r>
    </w:p>
    <w:p w:rsidR="00000000" w:rsidDel="00000000" w:rsidP="00000000" w:rsidRDefault="00000000" w:rsidRPr="00000000" w14:paraId="0000003F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e quando começou a sua trajetória na cultura, informando onde seus projetos foram iniciados, indicando há quanto tempo você os desenvolve.</w:t>
      </w:r>
    </w:p>
    <w:p w:rsidR="00000000" w:rsidDel="00000000" w:rsidP="00000000" w:rsidRDefault="00000000" w:rsidRPr="00000000" w14:paraId="00000040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 Como as ações que você desenvolve transformam a realidade do seu entorno/sua comunidade? </w:t>
      </w:r>
    </w:p>
    <w:p w:rsidR="00000000" w:rsidDel="00000000" w:rsidP="00000000" w:rsidRDefault="00000000" w:rsidRPr="00000000" w14:paraId="00000042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 Na sua trajetória cultural, você desenvolveu ações e projetos com outras esferas de conhecimento, tais como educação, saúde etc? 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se as suas ações e atividades possuem relação com outras áreas além da cultura, tais como área de educação, saúde, esporte, assistência social, entre outras.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2.5 Você desenvolveu ações voltadas a grupos em situação de vulnerabilidade econômica e/ou social, tais como pessoas negras, indígenas, crianças, jovens, idosos, pessoas em situação de rua, entre outros? Se sim, quais?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DOCUMENTAÇÃO OBRIGATÓRIA (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NA PLATAFORMA DO MAPA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a sua atuação cultural, tais como cartazes, folders, reportagens de revistas, certificados, premiações, entre outros documentos.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-342899</wp:posOffset>
          </wp:positionV>
          <wp:extent cx="7138555" cy="800100"/>
          <wp:effectExtent b="0" l="0" r="0" t="0"/>
          <wp:wrapNone/>
          <wp:docPr id="9563347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855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viso">
    <w:name w:val="Revision"/>
    <w:hidden w:val="1"/>
    <w:uiPriority w:val="99"/>
    <w:semiHidden w:val="1"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05A5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5A5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5A57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D9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D93661"/>
  </w:style>
  <w:style w:type="character" w:styleId="eop" w:customStyle="1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D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fom/WXQn0C6C3thrR5KFrQ8ag==">CgMxLjA4AHIhMWxzNnZ5TDBubDJOblZYcEc3c1B6cExlekpaZmFSZHJq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2024-04-05T20:09:00Z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