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6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28736" cy="6705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680" w:right="680"/>
        </w:sectPr>
      </w:pPr>
    </w:p>
    <w:p>
      <w:pPr>
        <w:pStyle w:val="BodyText"/>
        <w:spacing w:line="276" w:lineRule="auto" w:before="196"/>
        <w:ind w:left="3957" w:firstLine="794"/>
      </w:pPr>
      <w:r>
        <w:rPr/>
        <w:t>EDITAL Nº 9909 CHAMADA PÚBLICA Nº 011/2024 PROCESSO</w:t>
      </w:r>
      <w:r>
        <w:rPr>
          <w:spacing w:val="-11"/>
        </w:rPr>
        <w:t> </w:t>
      </w:r>
      <w:r>
        <w:rPr/>
        <w:t>ADM.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P452875/2023</w:t>
      </w:r>
    </w:p>
    <w:p>
      <w:pPr>
        <w:spacing w:before="93"/>
        <w:ind w:left="2185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pacing w:val="-2"/>
          <w:sz w:val="20"/>
        </w:rPr>
        <w:t>Fl.53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top="420" w:bottom="0" w:left="680" w:right="680"/>
          <w:cols w:num="2" w:equalWidth="0">
            <w:col w:w="6584" w:space="40"/>
            <w:col w:w="3926"/>
          </w:cols>
        </w:sectPr>
      </w:pPr>
    </w:p>
    <w:p>
      <w:pPr>
        <w:pStyle w:val="BodyText"/>
        <w:rPr>
          <w:rFonts w:ascii="Arial MT"/>
          <w:b w:val="0"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b w:val="0"/>
          <w:sz w:val="22"/>
        </w:rPr>
      </w:pPr>
    </w:p>
    <w:p>
      <w:pPr>
        <w:pStyle w:val="BodyText"/>
        <w:rPr>
          <w:rFonts w:ascii="Arial MT"/>
          <w:b w:val="0"/>
          <w:sz w:val="22"/>
        </w:rPr>
      </w:pPr>
    </w:p>
    <w:p>
      <w:pPr>
        <w:pStyle w:val="BodyText"/>
        <w:rPr>
          <w:rFonts w:ascii="Arial MT"/>
          <w:b w:val="0"/>
          <w:sz w:val="22"/>
        </w:rPr>
      </w:pPr>
    </w:p>
    <w:p>
      <w:pPr>
        <w:pStyle w:val="BodyText"/>
        <w:spacing w:before="108"/>
        <w:rPr>
          <w:rFonts w:ascii="Arial MT"/>
          <w:b w:val="0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VIII -</w:t>
      </w:r>
      <w:r>
        <w:rPr>
          <w:spacing w:val="-3"/>
          <w:u w:val="single"/>
        </w:rPr>
        <w:t> </w:t>
      </w:r>
      <w:r>
        <w:rPr>
          <w:u w:val="single"/>
        </w:rPr>
        <w:t>RELAÇÃO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PAGAMENTOS</w:t>
      </w:r>
    </w:p>
    <w:p>
      <w:pPr>
        <w:spacing w:line="240" w:lineRule="auto" w:before="107" w:after="0"/>
        <w:rPr>
          <w:b/>
          <w:sz w:val="20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4"/>
        <w:gridCol w:w="889"/>
        <w:gridCol w:w="1035"/>
        <w:gridCol w:w="1037"/>
        <w:gridCol w:w="1033"/>
        <w:gridCol w:w="569"/>
        <w:gridCol w:w="1803"/>
        <w:gridCol w:w="643"/>
        <w:gridCol w:w="1080"/>
      </w:tblGrid>
      <w:tr>
        <w:trPr>
          <w:trHeight w:val="440" w:hRule="atLeast"/>
        </w:trPr>
        <w:tc>
          <w:tcPr>
            <w:tcW w:w="2204" w:type="dxa"/>
          </w:tcPr>
          <w:p>
            <w:pPr>
              <w:pStyle w:val="TableParagraph"/>
              <w:spacing w:line="267" w:lineRule="exact"/>
              <w:ind w:left="508"/>
              <w:rPr>
                <w:sz w:val="22"/>
              </w:rPr>
            </w:pPr>
            <w:r>
              <w:rPr>
                <w:spacing w:val="-2"/>
                <w:sz w:val="22"/>
              </w:rPr>
              <w:t>Recursos</w:t>
            </w:r>
          </w:p>
        </w:tc>
        <w:tc>
          <w:tcPr>
            <w:tcW w:w="6366" w:type="dxa"/>
            <w:gridSpan w:val="6"/>
            <w:vMerge w:val="restart"/>
          </w:tcPr>
          <w:p>
            <w:pPr>
              <w:pStyle w:val="TableParagraph"/>
              <w:spacing w:before="267"/>
              <w:ind w:right="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Outorgado</w:t>
            </w:r>
          </w:p>
        </w:tc>
        <w:tc>
          <w:tcPr>
            <w:tcW w:w="1723" w:type="dxa"/>
            <w:gridSpan w:val="2"/>
            <w:vMerge w:val="restart"/>
          </w:tcPr>
          <w:p>
            <w:pPr>
              <w:pStyle w:val="TableParagraph"/>
              <w:ind w:left="335" w:right="180" w:hanging="243"/>
              <w:rPr>
                <w:sz w:val="22"/>
              </w:rPr>
            </w:pPr>
            <w:r>
              <w:rPr>
                <w:sz w:val="22"/>
              </w:rPr>
              <w:t>Nº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Termo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Concessão</w:t>
            </w:r>
          </w:p>
        </w:tc>
      </w:tr>
      <w:tr>
        <w:trPr>
          <w:trHeight w:val="440" w:hRule="atLeast"/>
        </w:trPr>
        <w:tc>
          <w:tcPr>
            <w:tcW w:w="2204" w:type="dxa"/>
          </w:tcPr>
          <w:p>
            <w:pPr>
              <w:pStyle w:val="TableParagraph"/>
              <w:spacing w:line="265" w:lineRule="exact"/>
              <w:ind w:left="25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Outorgante</w:t>
            </w:r>
          </w:p>
        </w:tc>
        <w:tc>
          <w:tcPr>
            <w:tcW w:w="636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2204" w:type="dxa"/>
          </w:tcPr>
          <w:p>
            <w:pPr>
              <w:pStyle w:val="TableParagraph"/>
              <w:spacing w:line="266" w:lineRule="exact"/>
              <w:ind w:left="285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Outorgado</w:t>
            </w:r>
          </w:p>
        </w:tc>
        <w:tc>
          <w:tcPr>
            <w:tcW w:w="6366" w:type="dxa"/>
            <w:gridSpan w:val="6"/>
            <w:vMerge w:val="restart"/>
          </w:tcPr>
          <w:p>
            <w:pPr>
              <w:pStyle w:val="TableParagraph"/>
              <w:spacing w:before="266"/>
              <w:ind w:right="86"/>
              <w:jc w:val="center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Projeto:</w:t>
            </w:r>
          </w:p>
        </w:tc>
        <w:tc>
          <w:tcPr>
            <w:tcW w:w="17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2204" w:type="dxa"/>
          </w:tcPr>
          <w:p>
            <w:pPr>
              <w:pStyle w:val="TableParagraph"/>
              <w:spacing w:line="267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Rendimentos/Outros</w:t>
            </w:r>
          </w:p>
        </w:tc>
        <w:tc>
          <w:tcPr>
            <w:tcW w:w="6366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6" w:hRule="atLeast"/>
        </w:trPr>
        <w:tc>
          <w:tcPr>
            <w:tcW w:w="2204" w:type="dxa"/>
          </w:tcPr>
          <w:p>
            <w:pPr>
              <w:pStyle w:val="TableParagraph"/>
              <w:spacing w:line="265" w:lineRule="exact"/>
              <w:ind w:left="878"/>
              <w:rPr>
                <w:sz w:val="22"/>
              </w:rPr>
            </w:pPr>
            <w:r>
              <w:rPr>
                <w:spacing w:val="-2"/>
                <w:sz w:val="22"/>
              </w:rPr>
              <w:t>Recurso</w:t>
            </w:r>
          </w:p>
        </w:tc>
        <w:tc>
          <w:tcPr>
            <w:tcW w:w="889" w:type="dxa"/>
          </w:tcPr>
          <w:p>
            <w:pPr>
              <w:pStyle w:val="TableParagraph"/>
              <w:spacing w:line="265" w:lineRule="exact"/>
              <w:ind w:left="73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035" w:type="dxa"/>
          </w:tcPr>
          <w:p>
            <w:pPr>
              <w:pStyle w:val="TableParagraph"/>
              <w:spacing w:line="265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Credor</w:t>
            </w:r>
          </w:p>
        </w:tc>
        <w:tc>
          <w:tcPr>
            <w:tcW w:w="1037" w:type="dxa"/>
          </w:tcPr>
          <w:p>
            <w:pPr>
              <w:pStyle w:val="TableParagraph"/>
              <w:spacing w:line="265" w:lineRule="exact"/>
              <w:ind w:left="75"/>
              <w:rPr>
                <w:sz w:val="22"/>
              </w:rPr>
            </w:pPr>
            <w:r>
              <w:rPr>
                <w:spacing w:val="-2"/>
                <w:sz w:val="22"/>
              </w:rPr>
              <w:t>CNPJ/CPF</w:t>
            </w:r>
          </w:p>
        </w:tc>
        <w:tc>
          <w:tcPr>
            <w:tcW w:w="1033" w:type="dxa"/>
          </w:tcPr>
          <w:p>
            <w:pPr>
              <w:pStyle w:val="TableParagraph"/>
              <w:spacing w:line="265" w:lineRule="exact"/>
              <w:ind w:left="88"/>
              <w:rPr>
                <w:sz w:val="22"/>
              </w:rPr>
            </w:pPr>
            <w:r>
              <w:rPr>
                <w:spacing w:val="-2"/>
                <w:sz w:val="22"/>
              </w:rPr>
              <w:t>H/OB/TED</w:t>
            </w:r>
          </w:p>
        </w:tc>
        <w:tc>
          <w:tcPr>
            <w:tcW w:w="569" w:type="dxa"/>
          </w:tcPr>
          <w:p>
            <w:pPr>
              <w:pStyle w:val="TableParagraph"/>
              <w:spacing w:line="265" w:lineRule="exact"/>
              <w:ind w:left="69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1803" w:type="dxa"/>
          </w:tcPr>
          <w:p>
            <w:pPr>
              <w:pStyle w:val="TableParagraph"/>
              <w:spacing w:line="265" w:lineRule="exact"/>
              <w:ind w:left="122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Crédito</w:t>
            </w:r>
          </w:p>
          <w:p>
            <w:pPr>
              <w:pStyle w:val="TableParagraph"/>
              <w:spacing w:line="251" w:lineRule="exact"/>
              <w:ind w:left="122"/>
              <w:rPr>
                <w:sz w:val="22"/>
              </w:rPr>
            </w:pPr>
            <w:r>
              <w:rPr>
                <w:sz w:val="22"/>
              </w:rPr>
              <w:t>(NF.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Recibo)</w:t>
            </w:r>
          </w:p>
        </w:tc>
        <w:tc>
          <w:tcPr>
            <w:tcW w:w="64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pacing w:val="-4"/>
                <w:sz w:val="22"/>
              </w:rPr>
              <w:t>Data</w:t>
            </w:r>
          </w:p>
        </w:tc>
        <w:tc>
          <w:tcPr>
            <w:tcW w:w="1080" w:type="dxa"/>
          </w:tcPr>
          <w:p>
            <w:pPr>
              <w:pStyle w:val="TableParagraph"/>
              <w:spacing w:line="265" w:lineRule="exact"/>
              <w:ind w:left="74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(R$)</w:t>
            </w:r>
          </w:p>
        </w:tc>
      </w:tr>
      <w:tr>
        <w:trPr>
          <w:trHeight w:val="2466" w:hRule="atLeast"/>
        </w:trPr>
        <w:tc>
          <w:tcPr>
            <w:tcW w:w="22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8570" w:type="dxa"/>
            <w:gridSpan w:val="7"/>
          </w:tcPr>
          <w:p>
            <w:pPr>
              <w:pStyle w:val="TableParagraph"/>
              <w:spacing w:line="265" w:lineRule="exact"/>
              <w:ind w:left="-1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172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22"/>
        <w:rPr>
          <w:b/>
          <w:sz w:val="22"/>
        </w:rPr>
      </w:pPr>
    </w:p>
    <w:p>
      <w:pPr>
        <w:tabs>
          <w:tab w:pos="2002" w:val="left" w:leader="none"/>
          <w:tab w:pos="3705" w:val="left" w:leader="none"/>
        </w:tabs>
        <w:spacing w:before="0"/>
        <w:ind w:left="0" w:right="106" w:firstLine="0"/>
        <w:jc w:val="center"/>
        <w:rPr>
          <w:sz w:val="22"/>
        </w:rPr>
      </w:pPr>
      <w:r>
        <w:rPr>
          <w:spacing w:val="-2"/>
          <w:sz w:val="22"/>
        </w:rPr>
        <w:t>Fortaleza/CE,</w:t>
      </w:r>
      <w:r>
        <w:rPr>
          <w:sz w:val="22"/>
          <w:u w:val="single"/>
        </w:rPr>
        <w:tab/>
      </w:r>
      <w:r>
        <w:rPr>
          <w:sz w:val="22"/>
        </w:rPr>
        <w:t>de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2024</w:t>
      </w:r>
    </w:p>
    <w:sectPr>
      <w:type w:val="continuous"/>
      <w:pgSz w:w="11910" w:h="16840"/>
      <w:pgMar w:top="420" w:bottom="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00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2024-07-01T17:44:36Z</dcterms:created>
  <dcterms:modified xsi:type="dcterms:W3CDTF">2024-07-01T17:44:36Z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