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center"/>
        <w:rPr>
          <w:b w:val="1"/>
          <w:bCs w:val="1"/>
          <w:sz w:val="34"/>
          <w:szCs w:val="34"/>
        </w:rPr>
      </w:pPr>
      <w:bookmarkStart w:colFirst="0" w:colLast="0" w:name="_wdca6x3pshep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RIDER TÉCNICO OFICIAL</w:t>
        <w:br w:type="textWrapping"/>
      </w:r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AFOXÉ OMÕRISÀ ODÉ</w:t>
        <w:br w:type="textWrapping"/>
        <w:br w:type="textWrapping"/>
      </w:r>
      <w:r w:rsidDel="00000000" w:rsidR="00000000" w:rsidRPr="00000000">
        <w:rPr>
          <w:b w:val="1"/>
          <w:bCs w:val="1"/>
          <w:sz w:val="34"/>
          <w:szCs w:val="34"/>
        </w:rPr>
        <w:drawing>
          <wp:inline distB="114300" distT="114300" distL="114300" distR="114300">
            <wp:extent cx="5276697" cy="395286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697" cy="3952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Este documento é parte integrante do contrato firmado entre o CONTRATANTE e o AFOXÉ OMÕRISÀ ODÉ, contendo todas as especificações técnicas necessárias para a realização da apresentação.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Duração da apresentação: 40 a 60 minutos</w:t>
        <w:br w:type="textWrapping"/>
        <w:t xml:space="preserve"> Repertório: Majoritariamente autoral</w:t>
        <w:br w:type="textWrapping"/>
        <w:t xml:space="preserve"> Total de integrantes: 15 pessoas</w:t>
        <w:br w:type="textWrapping"/>
        <w:t xml:space="preserve"> • 10 integrantes no palco</w:t>
        <w:br w:type="textWrapping"/>
        <w:t xml:space="preserve"> • 05 integrantes na produção e apoio</w:t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w9x8psv5wir7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29c8prbqj3p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1. PALCO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Dimensão mínima recomendada:</w:t>
        <w:br w:type="textWrapping"/>
        <w:t xml:space="preserve"> 5m (largura) x 4m (profundidade)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Dimensão ideal:</w:t>
        <w:br w:type="textWrapping"/>
        <w:t xml:space="preserve"> 6m x 5m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Exigências: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Palco nivelado e firme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Estrutura segura conforme normas técnicas vigentes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Cobertura obrigatória em eventos externos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Disponibilizar o palco com no mínimo 2 horas de antecedência para montagem e passagem de som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rPr>
          <w:b w:val="1"/>
          <w:bCs w:val="1"/>
          <w:sz w:val="34"/>
          <w:szCs w:val="34"/>
        </w:rPr>
      </w:pPr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2. FORMAÇÃO ARTÍSTICA (10 NO PALCO)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8uljo3xqw33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Voz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3 Cantores</w:t>
        <w:br w:type="textWrapping"/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ujec5upjiv8" w:id="4"/>
      <w:bookmarkEnd w:id="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Percussão Tradicional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3 Atabaques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2 Agbês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2 Agogôs</w:t>
        <w:br w:type="textWrapping"/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Os demais integrantes completam a formação artística e organização da apresentação.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88t89gigeye2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m92kg6xyfkn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ipckbbh2una" w:id="7"/>
      <w:bookmarkEnd w:id="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3. SONORIZAÇÃO – P.A.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Sistema compatível com o porte do evento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Cobertura uniforme do espaço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Subgraves adequados para reprodução dos atabaques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Sistema alinhado antes da passagem de som</w:t>
        <w:br w:type="textWrapping"/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apresentação possui forte dinâmica percussiva e vocal coletiva, sendo essencial equilíbrio entre graves e médios.</w:t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h01lo2ln8vm" w:id="8"/>
      <w:bookmarkEnd w:id="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4. CONSOLE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Mesa digital ou analógica com mínimo de 12 canais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Técnico de som presente durante montagem, passagem e apresentação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jz1fmgnc8fx" w:id="9"/>
      <w:bookmarkEnd w:id="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5. INPUT LIST – AFOXÉ OMÕRISÀ ODÉ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CH 01 – Voz 1 – Microfone dinâmico (SM58 ou similar)</w:t>
        <w:br w:type="textWrapping"/>
        <w:t xml:space="preserve"> CH 02 – Voz 2 – Microfone dinâmico (SM58 ou similar)</w:t>
        <w:br w:type="textWrapping"/>
        <w:t xml:space="preserve"> CH 03 – Voz 3 – Microfone dinâmico (SM58 ou similar)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CH 04 – Atabaque 1 – Microfone dinâmico (SM57 ou similar)</w:t>
        <w:br w:type="textWrapping"/>
        <w:t xml:space="preserve"> CH 05 – Atabaque 2 – Microfone dinâmico (SM57 ou similar)</w:t>
        <w:br w:type="textWrapping"/>
        <w:t xml:space="preserve"> CH 06 – Atabaque 3 – Microfone dinâmico (SM57 ou similar)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CH 07 – Agbês (2 músicos) – Microfone condensador ou dinâmico</w:t>
        <w:br w:type="textWrapping"/>
        <w:t xml:space="preserve"> CH 08 – Agogôs (2 músicos) – Microfone dinâmico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Total mínimo de canais: 8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s8fzpi3b0b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ro4nuxluxey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ht02fgv8rjq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ftcoxl1aym4" w:id="13"/>
      <w:bookmarkEnd w:id="1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6. PEDESTAIS E SUPORTES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Total de pedestais necessários: 5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3 pedestais para os atabaques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1 pedestal para os agogôs</w:t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1 pedestal para os agbês</w:t>
        <w:br w:type="textWrapping"/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Observação: Os pedestais são prioritariamente destinados à captação dos instrumentos.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2mpcniasj8e" w:id="14"/>
      <w:bookmarkEnd w:id="1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7. MONITOR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02 monitores de chão:</w:t>
        <w:br w:type="textWrapping"/>
        <w:t xml:space="preserve"> • 01 direcionado aos cantores</w:t>
        <w:br w:type="textWrapping"/>
        <w:t xml:space="preserve"> • 01 direcionado à percussão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Energia estabilizada</w:t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Réguas AC distribuídas no palco</w:t>
        <w:br w:type="textWrapping"/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yxp895t0uo32" w:id="15"/>
      <w:bookmarkEnd w:id="1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8. EQUIPE</w:t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Total de deslocamento: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10 integrantes no palco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05 integrantes na produção (coordenação, apoio logístico e organização)</w:t>
        <w:br w:type="textWrapping"/>
      </w:r>
    </w:p>
    <w:p w:rsidR="00000000" w:rsidDel="00000000" w:rsidP="00000000" w:rsidRDefault="00000000" w:rsidRPr="00000000" w14:paraId="00000037">
      <w:pPr>
        <w:spacing w:after="240" w:before="240" w:lineRule="auto"/>
        <w:ind w:left="0" w:firstLine="0"/>
        <w:rPr>
          <w:b w:val="1"/>
          <w:bCs w:val="1"/>
          <w:sz w:val="34"/>
          <w:szCs w:val="34"/>
        </w:rPr>
      </w:pPr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9. CAMARIM (QUANDO APLICÁVEL)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Água mineral para 15 pessoas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Lanche para 15 pessoas (sanduíches, salgados ou similar)</w:t>
        <w:br w:type="textWrapping"/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Banheiro próximo ao palco</w:t>
        <w:br w:type="textWrapping"/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Espaço seguro para guarda de instrumentos</w:t>
        <w:br w:type="textWrapping"/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u5vhm1z0cvp7" w:id="16"/>
      <w:bookmarkEnd w:id="1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10. OBSERVAÇÕES IMPORTANTES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 grupo trabalha majoritariamente com repertório autoral.</w:t>
        <w:br w:type="textWrapping"/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Priorizar clareza nas vozes e definição dos atabaques.</w:t>
        <w:br w:type="textWrapping"/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Recomenda-se corte de graves (HPF) nos microfones vocais para melhor equilíbrio sonoro.</w:t>
        <w:br w:type="textWrapping"/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Em eventos de maior porte, recomenda-se microfonação individual dos agbês e agogôs para maior definição.</w:t>
        <w:br w:type="textWrapping"/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Qualquer impossibilidade técnica deverá ser comunicada previamente à produção.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-709612</wp:posOffset>
            </wp:positionH>
            <wp:positionV relativeFrom="paragraph">
              <wp:posOffset>400050</wp:posOffset>
            </wp:positionV>
            <wp:extent cx="7310438" cy="4100034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0438" cy="41000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